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2F2C4" w14:textId="77777777" w:rsidR="00ED0752" w:rsidRDefault="00ED0752" w:rsidP="00ED0752"/>
    <w:p w14:paraId="50412EC9" w14:textId="77777777" w:rsidR="00101499" w:rsidRDefault="00101499" w:rsidP="00ED0752"/>
    <w:p w14:paraId="4EE53DC8" w14:textId="77777777" w:rsidR="00101499" w:rsidRDefault="00101499" w:rsidP="00ED0752"/>
    <w:p w14:paraId="0AA8E8BD" w14:textId="77777777" w:rsidR="00101499" w:rsidRDefault="00101499" w:rsidP="00ED0752"/>
    <w:p w14:paraId="3BC30F5E" w14:textId="77777777" w:rsidR="00101499" w:rsidRDefault="00101499" w:rsidP="00ED0752"/>
    <w:p w14:paraId="11EBDE61" w14:textId="77777777" w:rsidR="00101499" w:rsidRDefault="00101499" w:rsidP="00ED0752"/>
    <w:p w14:paraId="6EE8B62D" w14:textId="14EAFF53" w:rsidR="00781950" w:rsidRDefault="00781950" w:rsidP="00781950">
      <w:pPr>
        <w:jc w:val="center"/>
      </w:pPr>
      <w:r>
        <w:rPr>
          <w:b/>
          <w:color w:val="003366"/>
          <w:sz w:val="52"/>
        </w:rPr>
        <w:t>Solution Architecture Document</w:t>
      </w:r>
      <w:r>
        <w:rPr>
          <w:b/>
          <w:color w:val="003366"/>
          <w:sz w:val="52"/>
        </w:rPr>
        <w:br/>
      </w:r>
    </w:p>
    <w:p w14:paraId="70A1DEB8" w14:textId="77777777" w:rsidR="00781950" w:rsidRDefault="00781950" w:rsidP="00781950">
      <w:pPr>
        <w:jc w:val="center"/>
      </w:pPr>
      <w:r>
        <w:rPr>
          <w:sz w:val="36"/>
        </w:rPr>
        <w:t>[Project Name / Code Name]</w:t>
      </w:r>
      <w:r>
        <w:rPr>
          <w:sz w:val="36"/>
        </w:rPr>
        <w:br/>
      </w:r>
    </w:p>
    <w:p w14:paraId="0CEA3B26" w14:textId="77777777" w:rsidR="00781950" w:rsidRDefault="00781950" w:rsidP="00781950">
      <w:r>
        <w:br/>
      </w:r>
      <w:r>
        <w:br/>
      </w:r>
      <w:r>
        <w:br/>
      </w:r>
      <w:r>
        <w:br/>
      </w:r>
    </w:p>
    <w:p w14:paraId="4DDBC947" w14:textId="10EBCF7D" w:rsidR="008A02AC" w:rsidRDefault="00781950" w:rsidP="00781950">
      <w:pPr>
        <w:jc w:val="center"/>
      </w:pPr>
      <w:r>
        <w:rPr>
          <w:b/>
        </w:rPr>
        <w:t>Author: [Your Name/Role]</w:t>
      </w:r>
      <w:r>
        <w:rPr>
          <w:b/>
        </w:rPr>
        <w:br/>
      </w:r>
      <w:r>
        <w:t>Date: [DD/MM/YYYY]</w:t>
      </w:r>
      <w:r>
        <w:br/>
        <w:t>Version: [1.0.0]</w:t>
      </w:r>
      <w:r>
        <w:br/>
        <w:t>Classification: [e.g., OFFICIAL-SENSITIVE / INTERNAL]</w:t>
      </w:r>
    </w:p>
    <w:p w14:paraId="63FB277D" w14:textId="77777777" w:rsidR="006D42F6" w:rsidRDefault="006D42F6" w:rsidP="00781950">
      <w:pPr>
        <w:jc w:val="center"/>
      </w:pPr>
    </w:p>
    <w:p w14:paraId="2BD7FB58" w14:textId="77777777" w:rsidR="006D42F6" w:rsidRDefault="006D42F6" w:rsidP="00781950">
      <w:pPr>
        <w:jc w:val="center"/>
      </w:pPr>
    </w:p>
    <w:p w14:paraId="752DE223" w14:textId="77777777" w:rsidR="006D42F6" w:rsidRDefault="006D42F6" w:rsidP="00781950">
      <w:pPr>
        <w:jc w:val="center"/>
      </w:pPr>
    </w:p>
    <w:p w14:paraId="24DC616F" w14:textId="77777777" w:rsidR="006D42F6" w:rsidRDefault="006D42F6" w:rsidP="00781950">
      <w:pPr>
        <w:jc w:val="center"/>
      </w:pPr>
    </w:p>
    <w:p w14:paraId="54E27F74" w14:textId="77777777" w:rsidR="006D42F6" w:rsidRDefault="006D42F6" w:rsidP="00781950">
      <w:pPr>
        <w:jc w:val="center"/>
      </w:pPr>
    </w:p>
    <w:p w14:paraId="0F63620D" w14:textId="77777777" w:rsidR="006D42F6" w:rsidRDefault="006D42F6" w:rsidP="00781950">
      <w:pPr>
        <w:jc w:val="center"/>
      </w:pPr>
    </w:p>
    <w:p w14:paraId="2E1C39D2" w14:textId="77777777" w:rsidR="006D42F6" w:rsidRDefault="006D42F6" w:rsidP="00781950">
      <w:pPr>
        <w:jc w:val="center"/>
      </w:pPr>
    </w:p>
    <w:p w14:paraId="1F954EAA" w14:textId="77777777" w:rsidR="006D42F6" w:rsidRDefault="006D42F6" w:rsidP="00781950">
      <w:pPr>
        <w:jc w:val="center"/>
      </w:pPr>
    </w:p>
    <w:p w14:paraId="5B61273E" w14:textId="77777777" w:rsidR="006D42F6" w:rsidRDefault="006D42F6" w:rsidP="00781950">
      <w:pPr>
        <w:jc w:val="center"/>
      </w:pPr>
    </w:p>
    <w:p w14:paraId="298E3EB1" w14:textId="77777777" w:rsidR="004E2EC2" w:rsidRDefault="004E2EC2" w:rsidP="004E2EC2">
      <w:pPr>
        <w:pStyle w:val="Heading1"/>
      </w:pPr>
      <w:bookmarkStart w:id="0" w:name="_Toc231849125"/>
      <w:r>
        <w:lastRenderedPageBreak/>
        <w:t>Document Control</w:t>
      </w:r>
      <w:bookmarkEnd w:id="0"/>
    </w:p>
    <w:p w14:paraId="5107E521" w14:textId="77777777" w:rsidR="004E2EC2" w:rsidRDefault="004E2EC2" w:rsidP="004E2EC2">
      <w:pPr>
        <w:pStyle w:val="Heading2"/>
      </w:pPr>
      <w:bookmarkStart w:id="1" w:name="_Toc231849126"/>
      <w:r>
        <w:t>Revision History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E2EC2" w14:paraId="2F681533" w14:textId="77777777" w:rsidTr="008E2D09">
        <w:tc>
          <w:tcPr>
            <w:tcW w:w="2160" w:type="dxa"/>
          </w:tcPr>
          <w:p w14:paraId="36EDF67F" w14:textId="77777777" w:rsidR="004E2EC2" w:rsidRDefault="004E2EC2" w:rsidP="008E2D09">
            <w:r>
              <w:t>Version</w:t>
            </w:r>
          </w:p>
        </w:tc>
        <w:tc>
          <w:tcPr>
            <w:tcW w:w="2160" w:type="dxa"/>
          </w:tcPr>
          <w:p w14:paraId="62163DA7" w14:textId="77777777" w:rsidR="004E2EC2" w:rsidRDefault="004E2EC2" w:rsidP="008E2D09">
            <w:r>
              <w:t>Date</w:t>
            </w:r>
          </w:p>
        </w:tc>
        <w:tc>
          <w:tcPr>
            <w:tcW w:w="2160" w:type="dxa"/>
          </w:tcPr>
          <w:p w14:paraId="0A480F81" w14:textId="77777777" w:rsidR="004E2EC2" w:rsidRDefault="004E2EC2" w:rsidP="008E2D09">
            <w:r>
              <w:t>Author</w:t>
            </w:r>
          </w:p>
        </w:tc>
        <w:tc>
          <w:tcPr>
            <w:tcW w:w="2160" w:type="dxa"/>
          </w:tcPr>
          <w:p w14:paraId="0987878E" w14:textId="77777777" w:rsidR="004E2EC2" w:rsidRDefault="004E2EC2" w:rsidP="008E2D09">
            <w:r>
              <w:t>Summary of Changes</w:t>
            </w:r>
          </w:p>
        </w:tc>
      </w:tr>
      <w:tr w:rsidR="004E2EC2" w14:paraId="74AE1CEA" w14:textId="77777777" w:rsidTr="008E2D09">
        <w:tc>
          <w:tcPr>
            <w:tcW w:w="2160" w:type="dxa"/>
          </w:tcPr>
          <w:p w14:paraId="47020B5C" w14:textId="77777777" w:rsidR="004E2EC2" w:rsidRDefault="004E2EC2" w:rsidP="008E2D09">
            <w:r>
              <w:t>0.1</w:t>
            </w:r>
          </w:p>
        </w:tc>
        <w:tc>
          <w:tcPr>
            <w:tcW w:w="2160" w:type="dxa"/>
          </w:tcPr>
          <w:p w14:paraId="347AAD5A" w14:textId="77777777" w:rsidR="004E2EC2" w:rsidRDefault="004E2EC2" w:rsidP="008E2D09">
            <w:r>
              <w:t>DD/MM/YYYY</w:t>
            </w:r>
          </w:p>
        </w:tc>
        <w:tc>
          <w:tcPr>
            <w:tcW w:w="2160" w:type="dxa"/>
          </w:tcPr>
          <w:p w14:paraId="615922DF" w14:textId="77777777" w:rsidR="004E2EC2" w:rsidRDefault="004E2EC2" w:rsidP="008E2D09">
            <w:r>
              <w:t>[Name]</w:t>
            </w:r>
          </w:p>
        </w:tc>
        <w:tc>
          <w:tcPr>
            <w:tcW w:w="2160" w:type="dxa"/>
          </w:tcPr>
          <w:p w14:paraId="339BA24C" w14:textId="77777777" w:rsidR="004E2EC2" w:rsidRDefault="004E2EC2" w:rsidP="008E2D09">
            <w:r>
              <w:t>Initial Draft for Review</w:t>
            </w:r>
          </w:p>
        </w:tc>
      </w:tr>
    </w:tbl>
    <w:p w14:paraId="56983F02" w14:textId="77777777" w:rsidR="004E2EC2" w:rsidRDefault="004E2EC2" w:rsidP="004E2EC2">
      <w:pPr>
        <w:pStyle w:val="Heading2"/>
      </w:pPr>
      <w:bookmarkStart w:id="2" w:name="_Toc231849127"/>
      <w:r>
        <w:t>Approvals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E2EC2" w14:paraId="762B651E" w14:textId="77777777" w:rsidTr="008E2D09">
        <w:tc>
          <w:tcPr>
            <w:tcW w:w="2160" w:type="dxa"/>
          </w:tcPr>
          <w:p w14:paraId="29B60F43" w14:textId="77777777" w:rsidR="004E2EC2" w:rsidRDefault="004E2EC2" w:rsidP="008E2D09">
            <w:r>
              <w:t>Role</w:t>
            </w:r>
          </w:p>
        </w:tc>
        <w:tc>
          <w:tcPr>
            <w:tcW w:w="2160" w:type="dxa"/>
          </w:tcPr>
          <w:p w14:paraId="48744785" w14:textId="77777777" w:rsidR="004E2EC2" w:rsidRDefault="004E2EC2" w:rsidP="008E2D09">
            <w:r>
              <w:t>Name</w:t>
            </w:r>
          </w:p>
        </w:tc>
        <w:tc>
          <w:tcPr>
            <w:tcW w:w="2160" w:type="dxa"/>
          </w:tcPr>
          <w:p w14:paraId="2FE88C6A" w14:textId="77777777" w:rsidR="004E2EC2" w:rsidRDefault="004E2EC2" w:rsidP="008E2D09">
            <w:r>
              <w:t>Signature</w:t>
            </w:r>
          </w:p>
        </w:tc>
        <w:tc>
          <w:tcPr>
            <w:tcW w:w="2160" w:type="dxa"/>
          </w:tcPr>
          <w:p w14:paraId="075F82D9" w14:textId="77777777" w:rsidR="004E2EC2" w:rsidRDefault="004E2EC2" w:rsidP="008E2D09">
            <w:r>
              <w:t>Date</w:t>
            </w:r>
          </w:p>
        </w:tc>
      </w:tr>
      <w:tr w:rsidR="004E2EC2" w14:paraId="1AC9D6E8" w14:textId="77777777" w:rsidTr="008E2D09">
        <w:tc>
          <w:tcPr>
            <w:tcW w:w="2160" w:type="dxa"/>
          </w:tcPr>
          <w:p w14:paraId="79D32921" w14:textId="77777777" w:rsidR="004E2EC2" w:rsidRDefault="004E2EC2" w:rsidP="008E2D09">
            <w:r>
              <w:t>Project Sponsor</w:t>
            </w:r>
          </w:p>
        </w:tc>
        <w:tc>
          <w:tcPr>
            <w:tcW w:w="2160" w:type="dxa"/>
          </w:tcPr>
          <w:p w14:paraId="34DDD34C" w14:textId="77777777" w:rsidR="004E2EC2" w:rsidRDefault="004E2EC2" w:rsidP="008E2D09"/>
        </w:tc>
        <w:tc>
          <w:tcPr>
            <w:tcW w:w="2160" w:type="dxa"/>
          </w:tcPr>
          <w:p w14:paraId="3CFFCB46" w14:textId="77777777" w:rsidR="004E2EC2" w:rsidRDefault="004E2EC2" w:rsidP="008E2D09"/>
        </w:tc>
        <w:tc>
          <w:tcPr>
            <w:tcW w:w="2160" w:type="dxa"/>
          </w:tcPr>
          <w:p w14:paraId="3C260CE7" w14:textId="77777777" w:rsidR="004E2EC2" w:rsidRDefault="004E2EC2" w:rsidP="008E2D09"/>
        </w:tc>
      </w:tr>
    </w:tbl>
    <w:p w14:paraId="4C4645B7" w14:textId="5395B560" w:rsidR="004E2EC2" w:rsidRDefault="004E2EC2" w:rsidP="004E2EC2"/>
    <w:p w14:paraId="317E3AFD" w14:textId="4780D3C5" w:rsidR="00083CEE" w:rsidRDefault="000235A4" w:rsidP="004E2EC2">
      <w:pPr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</w:pPr>
      <w:r w:rsidRPr="000F0276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[Note</w:t>
      </w:r>
      <w:r w:rsidR="00083CEE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s</w:t>
      </w:r>
      <w:r w:rsidR="00121724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 for use of document</w:t>
      </w:r>
      <w:r w:rsidRPr="000F0276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:</w:t>
      </w:r>
      <w:r w:rsidR="008E7BEE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]</w:t>
      </w:r>
    </w:p>
    <w:p w14:paraId="13940267" w14:textId="77777777" w:rsidR="00083CEE" w:rsidRPr="00CD1272" w:rsidRDefault="000235A4" w:rsidP="00CD1272">
      <w:pPr>
        <w:pStyle w:val="ListParagraph"/>
        <w:numPr>
          <w:ilvl w:val="0"/>
          <w:numId w:val="6"/>
        </w:numPr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</w:pPr>
      <w:r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This template contains placeholders for all diagrams</w:t>
      </w:r>
      <w:r w:rsidR="00753A55"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, if a diagram is not required for a given project </w:t>
      </w:r>
      <w:r w:rsidR="00EC6929"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d</w:t>
      </w:r>
      <w:r w:rsidR="00EC6929"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elete the sections and placeholders for diagrams that are not relevant to your specific project scope to avoid overcomplicating the design.</w:t>
      </w:r>
    </w:p>
    <w:p w14:paraId="44119DA0" w14:textId="77777777" w:rsidR="00FE3889" w:rsidRPr="00CD1272" w:rsidRDefault="00083CEE" w:rsidP="00CD1272">
      <w:pPr>
        <w:pStyle w:val="ListParagraph"/>
        <w:numPr>
          <w:ilvl w:val="0"/>
          <w:numId w:val="6"/>
        </w:numPr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</w:pPr>
      <w:r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The document formatting </w:t>
      </w:r>
      <w:r w:rsidR="00B05B59"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follows paragraph number for </w:t>
      </w:r>
      <w:r w:rsidR="008B4DB4"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ease of review and </w:t>
      </w:r>
      <w:r w:rsidR="00563CB4"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external commenting documentation. There are 3 levels of headings to allow </w:t>
      </w:r>
      <w:r w:rsidR="00B741AD"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better organization of data within the document.</w:t>
      </w:r>
      <w:r w:rsidR="00574D11"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 This will mean that paragraph data should </w:t>
      </w:r>
      <w:r w:rsidR="00BE4BAC"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start when the numbering follows this patten X.X.X.X (X referring to the </w:t>
      </w:r>
      <w:r w:rsidR="00826CF0"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paragraph/section numbers).</w:t>
      </w:r>
    </w:p>
    <w:p w14:paraId="5905BDC0" w14:textId="527D3267" w:rsidR="00BA29A8" w:rsidRPr="008E7BEE" w:rsidRDefault="00FE3889" w:rsidP="008E7BEE">
      <w:pPr>
        <w:pStyle w:val="ListParagraph"/>
        <w:numPr>
          <w:ilvl w:val="0"/>
          <w:numId w:val="6"/>
        </w:numPr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</w:pPr>
      <w:r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Where wording in the template </w:t>
      </w:r>
      <w:r w:rsidR="004D06FB"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is</w:t>
      </w:r>
      <w:r w:rsidRPr="00CD1272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 written like </w:t>
      </w:r>
      <w:r w:rsidR="00BA29A8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“</w:t>
      </w:r>
      <w:r w:rsidR="004D06FB" w:rsidRPr="00BA29A8">
        <w:rPr>
          <w:rFonts w:eastAsiaTheme="minorEastAsia"/>
          <w:i/>
          <w:color w:val="4C94D8" w:themeColor="text2" w:themeTint="80"/>
          <w:kern w:val="0"/>
          <w:sz w:val="22"/>
          <w:szCs w:val="22"/>
          <w:lang w:val="en-US"/>
          <w14:ligatures w14:val="none"/>
        </w:rPr>
        <w:t xml:space="preserve">This </w:t>
      </w:r>
      <w:r w:rsidR="00292578" w:rsidRPr="00BA29A8">
        <w:rPr>
          <w:rFonts w:eastAsiaTheme="minorEastAsia"/>
          <w:i/>
          <w:color w:val="4C94D8" w:themeColor="text2" w:themeTint="80"/>
          <w:kern w:val="0"/>
          <w:sz w:val="22"/>
          <w:szCs w:val="22"/>
          <w:lang w:val="en-US"/>
          <w14:ligatures w14:val="none"/>
        </w:rPr>
        <w:t>is placeholder text</w:t>
      </w:r>
      <w:r w:rsidR="00121724">
        <w:rPr>
          <w:rFonts w:eastAsiaTheme="minorEastAsia"/>
          <w:i/>
          <w:color w:val="4C94D8" w:themeColor="text2" w:themeTint="80"/>
          <w:kern w:val="0"/>
          <w:sz w:val="22"/>
          <w:szCs w:val="22"/>
          <w:lang w:val="en-US"/>
          <w14:ligatures w14:val="none"/>
        </w:rPr>
        <w:t xml:space="preserve"> colure</w:t>
      </w:r>
      <w:r w:rsidR="008E7BEE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” t</w:t>
      </w:r>
      <w:r w:rsidR="00292578" w:rsidRPr="008E7BEE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hen this </w:t>
      </w:r>
      <w:r w:rsidR="005C748E" w:rsidRPr="008E7BEE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should be replaced with information for </w:t>
      </w:r>
      <w:r w:rsidR="00BA29A8" w:rsidRPr="008E7BEE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your</w:t>
      </w:r>
      <w:r w:rsidR="005C748E" w:rsidRPr="008E7BEE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 project and not left in the document</w:t>
      </w:r>
      <w:r w:rsidR="00321972" w:rsidRPr="008E7BEE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.</w:t>
      </w:r>
    </w:p>
    <w:p w14:paraId="62A71F58" w14:textId="23766177" w:rsidR="00674E44" w:rsidRDefault="00907382" w:rsidP="00BA29A8">
      <w:pPr>
        <w:pStyle w:val="ListParagraph"/>
        <w:numPr>
          <w:ilvl w:val="0"/>
          <w:numId w:val="6"/>
        </w:numPr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</w:pPr>
      <w:r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Depending on the </w:t>
      </w:r>
      <w:r w:rsidR="00FF6F03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solution,</w:t>
      </w:r>
      <w:r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 you may require more than one of the same </w:t>
      </w:r>
      <w:r w:rsidR="00920A5F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types</w:t>
      </w:r>
      <w:r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 xml:space="preserve"> of diagram if this is the case then </w:t>
      </w:r>
      <w:r w:rsidR="00FF75E6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create subheading using the X.X.X numbering for each type of diagram</w:t>
      </w:r>
      <w:r w:rsidR="00FF6F03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.</w:t>
      </w:r>
    </w:p>
    <w:p w14:paraId="2969CF20" w14:textId="52F35122" w:rsidR="00412CB4" w:rsidRPr="00BA29A8" w:rsidRDefault="00412CB4" w:rsidP="00BA29A8">
      <w:pPr>
        <w:pStyle w:val="ListParagraph"/>
        <w:numPr>
          <w:ilvl w:val="0"/>
          <w:numId w:val="6"/>
        </w:numPr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</w:pPr>
      <w:r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The example dia</w:t>
      </w:r>
      <w:r w:rsidR="00372C2D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grams have been created with Archi but use which ever visual design appli</w:t>
      </w:r>
      <w:r w:rsidR="00C210F5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cation that is available to your company such as Visio</w:t>
      </w:r>
      <w:r w:rsidR="00384F75">
        <w:rPr>
          <w:rFonts w:eastAsiaTheme="minorEastAsia"/>
          <w:i/>
          <w:color w:val="646464"/>
          <w:kern w:val="0"/>
          <w:sz w:val="22"/>
          <w:szCs w:val="22"/>
          <w:lang w:val="en-US"/>
          <w14:ligatures w14:val="none"/>
        </w:rPr>
        <w:t>, Draw.IO etc.</w:t>
      </w:r>
    </w:p>
    <w:p w14:paraId="4B6FF795" w14:textId="77777777" w:rsidR="00674E44" w:rsidRDefault="00674E44" w:rsidP="004E2EC2"/>
    <w:p w14:paraId="5EC58E6D" w14:textId="77777777" w:rsidR="00674E44" w:rsidRDefault="00674E44" w:rsidP="004E2EC2"/>
    <w:p w14:paraId="002839E8" w14:textId="77777777" w:rsidR="00674E44" w:rsidRDefault="00674E44" w:rsidP="004E2EC2"/>
    <w:p w14:paraId="5CC7E229" w14:textId="77777777" w:rsidR="00674E44" w:rsidRDefault="00674E44" w:rsidP="004E2EC2"/>
    <w:p w14:paraId="4F172D3B" w14:textId="77777777" w:rsidR="00674E44" w:rsidRDefault="00674E44" w:rsidP="004E2EC2"/>
    <w:p w14:paraId="738A2703" w14:textId="77777777" w:rsidR="00674E44" w:rsidRDefault="00674E44" w:rsidP="004E2EC2"/>
    <w:p w14:paraId="3B118EDC" w14:textId="77777777" w:rsidR="00674E44" w:rsidRDefault="00674E44" w:rsidP="004E2EC2"/>
    <w:p w14:paraId="0E76AC68" w14:textId="77777777" w:rsidR="00674E44" w:rsidRDefault="00674E44" w:rsidP="004E2EC2"/>
    <w:p w14:paraId="351219C3" w14:textId="77777777" w:rsidR="00674E44" w:rsidRDefault="00674E44" w:rsidP="004E2EC2"/>
    <w:sdt>
      <w:sdtPr>
        <w:rPr>
          <w:rFonts w:asciiTheme="minorHAnsi" w:eastAsiaTheme="minorHAnsi" w:hAnsiTheme="minorHAnsi" w:cstheme="minorBidi"/>
          <w:color w:val="auto"/>
          <w:kern w:val="2"/>
          <w:sz w:val="24"/>
          <w:szCs w:val="24"/>
          <w:lang w:val="en-GB"/>
          <w14:ligatures w14:val="standardContextual"/>
        </w:rPr>
        <w:id w:val="-267622355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4B9118F5" w14:textId="76C2B1E6" w:rsidR="000376C6" w:rsidRDefault="000376C6" w:rsidP="0061769A">
          <w:pPr>
            <w:pStyle w:val="TOCHeading"/>
            <w:numPr>
              <w:ilvl w:val="0"/>
              <w:numId w:val="0"/>
            </w:numPr>
            <w:ind w:left="432" w:hanging="432"/>
          </w:pPr>
          <w:r>
            <w:t>Contents</w:t>
          </w:r>
        </w:p>
        <w:p w14:paraId="7EC2C18E" w14:textId="171AD876" w:rsidR="00920A5F" w:rsidRDefault="000376C6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31849125" w:history="1">
            <w:r w:rsidR="00920A5F" w:rsidRPr="00C70942">
              <w:rPr>
                <w:rStyle w:val="Hyperlink"/>
                <w:noProof/>
              </w:rPr>
              <w:t>1</w:t>
            </w:r>
            <w:r w:rsidR="00920A5F">
              <w:rPr>
                <w:rFonts w:eastAsiaTheme="minorEastAsia"/>
                <w:noProof/>
                <w:lang w:eastAsia="en-GB"/>
              </w:rPr>
              <w:tab/>
            </w:r>
            <w:r w:rsidR="00920A5F" w:rsidRPr="00C70942">
              <w:rPr>
                <w:rStyle w:val="Hyperlink"/>
                <w:noProof/>
              </w:rPr>
              <w:t>Document Control</w:t>
            </w:r>
            <w:r w:rsidR="00920A5F">
              <w:rPr>
                <w:noProof/>
                <w:webHidden/>
              </w:rPr>
              <w:tab/>
            </w:r>
            <w:r w:rsidR="00920A5F">
              <w:rPr>
                <w:noProof/>
                <w:webHidden/>
              </w:rPr>
              <w:fldChar w:fldCharType="begin"/>
            </w:r>
            <w:r w:rsidR="00920A5F">
              <w:rPr>
                <w:noProof/>
                <w:webHidden/>
              </w:rPr>
              <w:instrText xml:space="preserve"> PAGEREF _Toc231849125 \h </w:instrText>
            </w:r>
            <w:r w:rsidR="00920A5F">
              <w:rPr>
                <w:noProof/>
                <w:webHidden/>
              </w:rPr>
            </w:r>
            <w:r w:rsidR="00920A5F">
              <w:rPr>
                <w:noProof/>
                <w:webHidden/>
              </w:rPr>
              <w:fldChar w:fldCharType="separate"/>
            </w:r>
            <w:r w:rsidR="00920A5F">
              <w:rPr>
                <w:noProof/>
                <w:webHidden/>
              </w:rPr>
              <w:t>2</w:t>
            </w:r>
            <w:r w:rsidR="00920A5F">
              <w:rPr>
                <w:noProof/>
                <w:webHidden/>
              </w:rPr>
              <w:fldChar w:fldCharType="end"/>
            </w:r>
          </w:hyperlink>
        </w:p>
        <w:p w14:paraId="10885043" w14:textId="163B0822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26" w:history="1">
            <w:r w:rsidRPr="00C70942">
              <w:rPr>
                <w:rStyle w:val="Hyperlink"/>
                <w:noProof/>
              </w:rPr>
              <w:t>1.1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Revision History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7BCE90" w14:textId="187F013D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27" w:history="1">
            <w:r w:rsidRPr="00C70942">
              <w:rPr>
                <w:rStyle w:val="Hyperlink"/>
                <w:noProof/>
              </w:rPr>
              <w:t>1.2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Approvals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B05B4E" w14:textId="70840B17" w:rsidR="00920A5F" w:rsidRDefault="00920A5F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28" w:history="1">
            <w:r w:rsidRPr="00C70942">
              <w:rPr>
                <w:rStyle w:val="Hyperlink"/>
                <w:noProof/>
              </w:rPr>
              <w:t>2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Executive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AB95E1" w14:textId="655B402A" w:rsidR="00920A5F" w:rsidRDefault="00920A5F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29" w:history="1">
            <w:r w:rsidRPr="00C70942">
              <w:rPr>
                <w:rStyle w:val="Hyperlink"/>
                <w:noProof/>
              </w:rPr>
              <w:t>3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Business Architecture (The 'Why')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A1AAB5" w14:textId="00B7E496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30" w:history="1">
            <w:r w:rsidRPr="00C70942">
              <w:rPr>
                <w:rStyle w:val="Hyperlink"/>
                <w:noProof/>
              </w:rPr>
              <w:t>3.2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Business Footprint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1ED705" w14:textId="2065CCDF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31" w:history="1">
            <w:r w:rsidRPr="00C70942">
              <w:rPr>
                <w:rStyle w:val="Hyperlink"/>
                <w:noProof/>
              </w:rPr>
              <w:t>3.3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Business Services and Information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2B988E" w14:textId="21321440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32" w:history="1">
            <w:r w:rsidRPr="00C70942">
              <w:rPr>
                <w:rStyle w:val="Hyperlink"/>
                <w:noProof/>
              </w:rPr>
              <w:t>3.4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Functional Decomposition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887334" w14:textId="37787A0D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33" w:history="1">
            <w:r w:rsidRPr="00C70942">
              <w:rPr>
                <w:rStyle w:val="Hyperlink"/>
                <w:noProof/>
              </w:rPr>
              <w:t>3.5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Product Lifecycle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B84FDC" w14:textId="27A249EB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34" w:history="1">
            <w:r w:rsidRPr="00C70942">
              <w:rPr>
                <w:rStyle w:val="Hyperlink"/>
                <w:noProof/>
              </w:rPr>
              <w:t>3.6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Goal/Objective/Business Service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DC66B7" w14:textId="7F2E57A7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35" w:history="1">
            <w:r w:rsidRPr="00C70942">
              <w:rPr>
                <w:rStyle w:val="Hyperlink"/>
                <w:noProof/>
              </w:rPr>
              <w:t>3.7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Business Use-Case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5D525E" w14:textId="18712EE6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36" w:history="1">
            <w:r w:rsidRPr="00C70942">
              <w:rPr>
                <w:rStyle w:val="Hyperlink"/>
                <w:noProof/>
              </w:rPr>
              <w:t>3.8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Organisation Decomposition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2DE2D3" w14:textId="0E3D57E2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37" w:history="1">
            <w:r w:rsidRPr="00C70942">
              <w:rPr>
                <w:rStyle w:val="Hyperlink"/>
                <w:noProof/>
              </w:rPr>
              <w:t>3.9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Process Flow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638A19" w14:textId="44935FF7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38" w:history="1">
            <w:r w:rsidRPr="00C70942">
              <w:rPr>
                <w:rStyle w:val="Hyperlink"/>
                <w:noProof/>
              </w:rPr>
              <w:t>3.10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Business Event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B5CBEF" w14:textId="6773C364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39" w:history="1">
            <w:r w:rsidRPr="00C70942">
              <w:rPr>
                <w:rStyle w:val="Hyperlink"/>
                <w:noProof/>
              </w:rPr>
              <w:t>3.11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Business Capability Map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5D440C" w14:textId="48ABC44B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40" w:history="1">
            <w:r w:rsidRPr="00C70942">
              <w:rPr>
                <w:rStyle w:val="Hyperlink"/>
                <w:noProof/>
              </w:rPr>
              <w:t>3.12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Value Stream Map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08715A" w14:textId="2385DD3D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41" w:history="1">
            <w:r w:rsidRPr="00C70942">
              <w:rPr>
                <w:rStyle w:val="Hyperlink"/>
                <w:noProof/>
              </w:rPr>
              <w:t>3.13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Organisation Map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F1603D" w14:textId="50580FCE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42" w:history="1">
            <w:r w:rsidRPr="00C70942">
              <w:rPr>
                <w:rStyle w:val="Hyperlink"/>
                <w:noProof/>
              </w:rPr>
              <w:t>3.14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Information Map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05D622" w14:textId="3EE310CA" w:rsidR="00920A5F" w:rsidRDefault="00920A5F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43" w:history="1">
            <w:r w:rsidRPr="00C70942">
              <w:rPr>
                <w:rStyle w:val="Hyperlink"/>
                <w:noProof/>
              </w:rPr>
              <w:t>4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Data Architecture (The 'What')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F4A541" w14:textId="53688FC4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44" w:history="1">
            <w:r w:rsidRPr="00C70942">
              <w:rPr>
                <w:rStyle w:val="Hyperlink"/>
                <w:noProof/>
              </w:rPr>
              <w:t>4.2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Conceptual Data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746C5A" w14:textId="1F4F7F1C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45" w:history="1">
            <w:r w:rsidRPr="00C70942">
              <w:rPr>
                <w:rStyle w:val="Hyperlink"/>
                <w:noProof/>
              </w:rPr>
              <w:t>4.3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Logical Data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6DAC50" w14:textId="78F05FEC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46" w:history="1">
            <w:r w:rsidRPr="00C70942">
              <w:rPr>
                <w:rStyle w:val="Hyperlink"/>
                <w:noProof/>
              </w:rPr>
              <w:t>4.4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Data Dissemination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7836F4" w14:textId="7506AD96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47" w:history="1">
            <w:r w:rsidRPr="00C70942">
              <w:rPr>
                <w:rStyle w:val="Hyperlink"/>
                <w:noProof/>
              </w:rPr>
              <w:t>4.5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Data Security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E109D4" w14:textId="1E544308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48" w:history="1">
            <w:r w:rsidRPr="00C70942">
              <w:rPr>
                <w:rStyle w:val="Hyperlink"/>
                <w:noProof/>
              </w:rPr>
              <w:t>4.6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Data Migration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42E608" w14:textId="03B4B5B7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49" w:history="1">
            <w:r w:rsidRPr="00C70942">
              <w:rPr>
                <w:rStyle w:val="Hyperlink"/>
                <w:noProof/>
              </w:rPr>
              <w:t>4.7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Data Lifecycle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7F767B" w14:textId="4A5ACEC1" w:rsidR="00920A5F" w:rsidRDefault="00920A5F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50" w:history="1">
            <w:r w:rsidRPr="00C70942">
              <w:rPr>
                <w:rStyle w:val="Hyperlink"/>
                <w:noProof/>
              </w:rPr>
              <w:t>5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Application Architecture (The 'How')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F121A7" w14:textId="4A344EDB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51" w:history="1">
            <w:r w:rsidRPr="00C70942">
              <w:rPr>
                <w:rStyle w:val="Hyperlink"/>
                <w:noProof/>
              </w:rPr>
              <w:t>5.2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Application Communication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A4DCC2" w14:textId="546EDB38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52" w:history="1">
            <w:r w:rsidRPr="00C70942">
              <w:rPr>
                <w:rStyle w:val="Hyperlink"/>
                <w:noProof/>
              </w:rPr>
              <w:t>5.3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Application and User Location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B5D732" w14:textId="20147D1F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53" w:history="1">
            <w:r w:rsidRPr="00C70942">
              <w:rPr>
                <w:rStyle w:val="Hyperlink"/>
                <w:noProof/>
              </w:rPr>
              <w:t>5.4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Application Use-Case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0D4F0B" w14:textId="178919F7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54" w:history="1">
            <w:r w:rsidRPr="00C70942">
              <w:rPr>
                <w:rStyle w:val="Hyperlink"/>
                <w:noProof/>
              </w:rPr>
              <w:t>5.5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Enterprise Manageability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9DFD1E" w14:textId="35A187DA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55" w:history="1">
            <w:r w:rsidRPr="00C70942">
              <w:rPr>
                <w:rStyle w:val="Hyperlink"/>
                <w:noProof/>
              </w:rPr>
              <w:t>5.6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Process/Application Realisation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040A25" w14:textId="4E6119A6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56" w:history="1">
            <w:r w:rsidRPr="00C70942">
              <w:rPr>
                <w:rStyle w:val="Hyperlink"/>
                <w:noProof/>
              </w:rPr>
              <w:t>5.7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Software Engineering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05E14B" w14:textId="7087E1F5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57" w:history="1">
            <w:r w:rsidRPr="00C70942">
              <w:rPr>
                <w:rStyle w:val="Hyperlink"/>
                <w:noProof/>
              </w:rPr>
              <w:t>5.8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Application Migration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A0D3E6" w14:textId="6706F36A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58" w:history="1">
            <w:r w:rsidRPr="00C70942">
              <w:rPr>
                <w:rStyle w:val="Hyperlink"/>
                <w:noProof/>
              </w:rPr>
              <w:t>5.9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Software Distribution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EDF1FC" w14:textId="0E143F10" w:rsidR="00920A5F" w:rsidRDefault="00920A5F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59" w:history="1">
            <w:r w:rsidRPr="00C70942">
              <w:rPr>
                <w:rStyle w:val="Hyperlink"/>
                <w:noProof/>
              </w:rPr>
              <w:t>6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Technology Architecture (The 'Where')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69476C" w14:textId="3150366C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60" w:history="1">
            <w:r w:rsidRPr="00C70942">
              <w:rPr>
                <w:rStyle w:val="Hyperlink"/>
                <w:noProof/>
              </w:rPr>
              <w:t>6.2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Environments and Location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E5C78F" w14:textId="7D8DF849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61" w:history="1">
            <w:r w:rsidRPr="00C70942">
              <w:rPr>
                <w:rStyle w:val="Hyperlink"/>
                <w:noProof/>
              </w:rPr>
              <w:t>6.3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Platform Decomposition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25A42C" w14:textId="6E74A2A8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62" w:history="1">
            <w:r w:rsidRPr="00C70942">
              <w:rPr>
                <w:rStyle w:val="Hyperlink"/>
                <w:noProof/>
              </w:rPr>
              <w:t>6.4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Processing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18030D" w14:textId="53B5D2A7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63" w:history="1">
            <w:r w:rsidRPr="00C70942">
              <w:rPr>
                <w:rStyle w:val="Hyperlink"/>
                <w:noProof/>
              </w:rPr>
              <w:t>6.5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Networked Computing / Hardware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39E61B" w14:textId="3B5EA9DB" w:rsidR="00920A5F" w:rsidRDefault="00920A5F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49164" w:history="1">
            <w:r w:rsidRPr="00C70942">
              <w:rPr>
                <w:rStyle w:val="Hyperlink"/>
                <w:noProof/>
              </w:rPr>
              <w:t>6.6</w:t>
            </w:r>
            <w:r>
              <w:rPr>
                <w:rFonts w:eastAsiaTheme="minorEastAsia"/>
                <w:noProof/>
                <w:lang w:eastAsia="en-GB"/>
              </w:rPr>
              <w:tab/>
            </w:r>
            <w:r w:rsidRPr="00C70942">
              <w:rPr>
                <w:rStyle w:val="Hyperlink"/>
                <w:noProof/>
              </w:rPr>
              <w:t>Network and Communications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_Toc231849164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774ACB" w14:textId="543D9896" w:rsidR="000376C6" w:rsidRDefault="000376C6">
          <w:r>
            <w:rPr>
              <w:b/>
              <w:bCs/>
              <w:noProof/>
            </w:rPr>
            <w:fldChar w:fldCharType="end"/>
          </w:r>
        </w:p>
      </w:sdtContent>
    </w:sdt>
    <w:p w14:paraId="5717CD60" w14:textId="77777777" w:rsidR="000376C6" w:rsidRDefault="000376C6" w:rsidP="00BE0FCB"/>
    <w:p w14:paraId="3C6BEBE5" w14:textId="6585FA6C" w:rsidR="006634ED" w:rsidRDefault="006634ED" w:rsidP="00BE0FCB">
      <w:r>
        <w:t>Table of Figures</w:t>
      </w:r>
    </w:p>
    <w:p w14:paraId="370D65C2" w14:textId="52204B10" w:rsidR="00920A5F" w:rsidRDefault="006634ED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r>
        <w:fldChar w:fldCharType="begin"/>
      </w:r>
      <w:r>
        <w:instrText xml:space="preserve"> TOC \h \z \c "Figure" </w:instrText>
      </w:r>
      <w:r>
        <w:fldChar w:fldCharType="separate"/>
      </w:r>
      <w:hyperlink w:anchor="_Toc231849092" w:history="1">
        <w:r w:rsidR="00920A5F" w:rsidRPr="00A25F88">
          <w:rPr>
            <w:rStyle w:val="Hyperlink"/>
            <w:noProof/>
          </w:rPr>
          <w:t>Figure 1 - Business Footprint Diagram</w:t>
        </w:r>
        <w:r w:rsidR="00920A5F">
          <w:rPr>
            <w:noProof/>
            <w:webHidden/>
          </w:rPr>
          <w:tab/>
        </w:r>
        <w:r w:rsidR="00920A5F">
          <w:rPr>
            <w:noProof/>
            <w:webHidden/>
          </w:rPr>
          <w:fldChar w:fldCharType="begin"/>
        </w:r>
        <w:r w:rsidR="00920A5F">
          <w:rPr>
            <w:noProof/>
            <w:webHidden/>
          </w:rPr>
          <w:instrText xml:space="preserve"> PAGEREF _Toc231849092 \h </w:instrText>
        </w:r>
        <w:r w:rsidR="00920A5F">
          <w:rPr>
            <w:noProof/>
            <w:webHidden/>
          </w:rPr>
        </w:r>
        <w:r w:rsidR="00920A5F">
          <w:rPr>
            <w:noProof/>
            <w:webHidden/>
          </w:rPr>
          <w:fldChar w:fldCharType="separate"/>
        </w:r>
        <w:r w:rsidR="00920A5F">
          <w:rPr>
            <w:noProof/>
            <w:webHidden/>
          </w:rPr>
          <w:t>9</w:t>
        </w:r>
        <w:r w:rsidR="00920A5F">
          <w:rPr>
            <w:noProof/>
            <w:webHidden/>
          </w:rPr>
          <w:fldChar w:fldCharType="end"/>
        </w:r>
      </w:hyperlink>
    </w:p>
    <w:p w14:paraId="1805A0B1" w14:textId="7C926984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093" w:history="1">
        <w:r w:rsidRPr="00A25F88">
          <w:rPr>
            <w:rStyle w:val="Hyperlink"/>
            <w:noProof/>
          </w:rPr>
          <w:t>Figure 2 - Business Services and Information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_Toc231849093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2AF25848" w14:textId="0F619DA9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094" w:history="1">
        <w:r w:rsidRPr="00A25F88">
          <w:rPr>
            <w:rStyle w:val="Hyperlink"/>
            <w:noProof/>
          </w:rPr>
          <w:t>Figure 3 - Functional Decomposition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_Toc231849094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2E317B8E" w14:textId="65AEC154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095" w:history="1">
        <w:r w:rsidRPr="00A25F88">
          <w:rPr>
            <w:rStyle w:val="Hyperlink"/>
            <w:noProof/>
          </w:rPr>
          <w:t>Figure 4 - Product Lifecycle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_Toc231849095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3B5DAF4F" w14:textId="14098977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096" w:history="1">
        <w:r w:rsidRPr="00A25F88">
          <w:rPr>
            <w:rStyle w:val="Hyperlink"/>
            <w:noProof/>
          </w:rPr>
          <w:t>Figure 5 - Goal/Objective/Business Service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_Toc231849096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41B306F" w14:textId="7CA04CF0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097" w:history="1">
        <w:r w:rsidRPr="00A25F88">
          <w:rPr>
            <w:rStyle w:val="Hyperlink"/>
            <w:noProof/>
          </w:rPr>
          <w:t>Figure 6 - Business Use-Case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_Toc231849097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721DD7C8" w14:textId="23A19671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098" w:history="1">
        <w:r w:rsidRPr="00A25F88">
          <w:rPr>
            <w:rStyle w:val="Hyperlink"/>
            <w:noProof/>
          </w:rPr>
          <w:t>Figure 7 - Organisation Decomposition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_Toc231849098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DEBFC1A" w14:textId="0FA3D222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099" w:history="1">
        <w:r w:rsidRPr="00A25F88">
          <w:rPr>
            <w:rStyle w:val="Hyperlink"/>
            <w:noProof/>
          </w:rPr>
          <w:t>Figure 8 - Process Flow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_Toc231849099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613379BD" w14:textId="7E4F4216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00" w:history="1">
        <w:r w:rsidRPr="00A25F88">
          <w:rPr>
            <w:rStyle w:val="Hyperlink"/>
            <w:noProof/>
          </w:rPr>
          <w:t>Figure 9 - Business Event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0ED23116" w14:textId="49849A9A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01" w:history="1">
        <w:r w:rsidRPr="00A25F88">
          <w:rPr>
            <w:rStyle w:val="Hyperlink"/>
            <w:noProof/>
          </w:rPr>
          <w:t>Figure 10 - Business Capability Map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0B1E246" w14:textId="52F27FA5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02" w:history="1">
        <w:r w:rsidRPr="00A25F88">
          <w:rPr>
            <w:rStyle w:val="Hyperlink"/>
            <w:noProof/>
          </w:rPr>
          <w:t>Figure 11 - Value Stream Map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334263A2" w14:textId="76C011D3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03" w:history="1">
        <w:r w:rsidRPr="00A25F88">
          <w:rPr>
            <w:rStyle w:val="Hyperlink"/>
            <w:noProof/>
          </w:rPr>
          <w:t>Figure 12 - Organisation Map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14F50D47" w14:textId="4E2690DD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04" w:history="1">
        <w:r w:rsidRPr="00A25F88">
          <w:rPr>
            <w:rStyle w:val="Hyperlink"/>
            <w:noProof/>
          </w:rPr>
          <w:t>Figure 13 - Information Map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180B24F4" w14:textId="1142EFC7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05" w:history="1">
        <w:r w:rsidRPr="00A25F88">
          <w:rPr>
            <w:rStyle w:val="Hyperlink"/>
            <w:noProof/>
          </w:rPr>
          <w:t>Figure 14 - Conceptual Data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7E95550A" w14:textId="109243CE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06" w:history="1">
        <w:r w:rsidRPr="00A25F88">
          <w:rPr>
            <w:rStyle w:val="Hyperlink"/>
            <w:noProof/>
          </w:rPr>
          <w:t>Figure 15 - Logical Data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41EC6DDF" w14:textId="6D4B0F35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07" w:history="1">
        <w:r w:rsidRPr="00A25F88">
          <w:rPr>
            <w:rStyle w:val="Hyperlink"/>
            <w:noProof/>
          </w:rPr>
          <w:t>Figure 16 - Data Dissemination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263FECFD" w14:textId="74124142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08" w:history="1">
        <w:r w:rsidRPr="00A25F88">
          <w:rPr>
            <w:rStyle w:val="Hyperlink"/>
            <w:noProof/>
          </w:rPr>
          <w:t>Figure 17 - Data Security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7D736BBD" w14:textId="703BB9BC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09" w:history="1">
        <w:r w:rsidRPr="00A25F88">
          <w:rPr>
            <w:rStyle w:val="Hyperlink"/>
            <w:noProof/>
          </w:rPr>
          <w:t>Figure 18 - Data Migration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4FF93CF4" w14:textId="52E83F51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10" w:history="1">
        <w:r w:rsidRPr="00A25F88">
          <w:rPr>
            <w:rStyle w:val="Hyperlink"/>
            <w:noProof/>
          </w:rPr>
          <w:t>Figure 19 - Data Lifecycle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27A429E5" w14:textId="37F189BF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11" w:history="1">
        <w:r w:rsidRPr="00A25F88">
          <w:rPr>
            <w:rStyle w:val="Hyperlink"/>
            <w:noProof/>
          </w:rPr>
          <w:t>Figure 20 - Application Communication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5FE7F415" w14:textId="1789E160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12" w:history="1">
        <w:r w:rsidRPr="00A25F88">
          <w:rPr>
            <w:rStyle w:val="Hyperlink"/>
            <w:noProof/>
          </w:rPr>
          <w:t>Figure 21 - Application and User Location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608BA4D1" w14:textId="1DCD9E4B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13" w:history="1">
        <w:r w:rsidRPr="00A25F88">
          <w:rPr>
            <w:rStyle w:val="Hyperlink"/>
            <w:noProof/>
          </w:rPr>
          <w:t>Figure 22 - Application Use-Case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683EC1F0" w14:textId="18DF0E5F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14" w:history="1">
        <w:r w:rsidRPr="00A25F88">
          <w:rPr>
            <w:rStyle w:val="Hyperlink"/>
            <w:noProof/>
          </w:rPr>
          <w:t>Figure 23 - Enterprise Manageability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4AA2F020" w14:textId="19BF8EA7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15" w:history="1">
        <w:r w:rsidRPr="00A25F88">
          <w:rPr>
            <w:rStyle w:val="Hyperlink"/>
            <w:noProof/>
          </w:rPr>
          <w:t>Figure 24 - Process/Application Realisation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67E2D097" w14:textId="2AAFFE4D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16" w:history="1">
        <w:r w:rsidRPr="00A25F88">
          <w:rPr>
            <w:rStyle w:val="Hyperlink"/>
            <w:noProof/>
          </w:rPr>
          <w:t>Figure 25 - Software Engineering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03693050" w14:textId="01441DBA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17" w:history="1">
        <w:r w:rsidRPr="00A25F88">
          <w:rPr>
            <w:rStyle w:val="Hyperlink"/>
            <w:noProof/>
          </w:rPr>
          <w:t>Figure 26 - Application Migration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756F1F69" w14:textId="6BD1EF64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18" w:history="1">
        <w:r w:rsidRPr="00A25F88">
          <w:rPr>
            <w:rStyle w:val="Hyperlink"/>
            <w:noProof/>
          </w:rPr>
          <w:t>Figure 27 - Software Distribution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431501BF" w14:textId="0D25EDDE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19" w:history="1">
        <w:r w:rsidRPr="00A25F88">
          <w:rPr>
            <w:rStyle w:val="Hyperlink"/>
            <w:noProof/>
          </w:rPr>
          <w:t>Figure 28 - Environments and Location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17F0C6F1" w14:textId="764028AB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20" w:history="1">
        <w:r w:rsidRPr="00A25F88">
          <w:rPr>
            <w:rStyle w:val="Hyperlink"/>
            <w:noProof/>
          </w:rPr>
          <w:t>Figure 29 - Platform Decomposition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0B0CDB21" w14:textId="421F1CF3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21" w:history="1">
        <w:r w:rsidRPr="00A25F88">
          <w:rPr>
            <w:rStyle w:val="Hyperlink"/>
            <w:noProof/>
          </w:rPr>
          <w:t>Figure 30 - Processing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073F30B9" w14:textId="0F733FBE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22" w:history="1">
        <w:r w:rsidRPr="00A25F88">
          <w:rPr>
            <w:rStyle w:val="Hyperlink"/>
            <w:noProof/>
          </w:rPr>
          <w:t>Figure 31 - Networked Computing / Hardware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1E3CD15F" w14:textId="4CE75B52" w:rsidR="00920A5F" w:rsidRDefault="00920A5F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231849123" w:history="1">
        <w:r w:rsidRPr="00A25F88">
          <w:rPr>
            <w:rStyle w:val="Hyperlink"/>
            <w:noProof/>
          </w:rPr>
          <w:t>Figure 32 - Network and Communications Diagram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_Toc231849123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6C5B9B0D" w14:textId="1E38EAC7" w:rsidR="006634ED" w:rsidRDefault="006634ED" w:rsidP="00BE0FCB">
      <w:r>
        <w:fldChar w:fldCharType="end"/>
      </w:r>
    </w:p>
    <w:p w14:paraId="7FCF4AE5" w14:textId="4C713E8A" w:rsidR="006634ED" w:rsidRDefault="006634ED" w:rsidP="00BE0FCB">
      <w:r>
        <w:t>Table of Tables</w:t>
      </w:r>
    </w:p>
    <w:p w14:paraId="48F4A316" w14:textId="2AB9EB4B" w:rsidR="00920A5F" w:rsidRDefault="006634ED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GB"/>
        </w:rPr>
      </w:pPr>
      <w:r>
        <w:fldChar w:fldCharType="begin"/>
      </w:r>
      <w:r>
        <w:instrText xml:space="preserve"> TOC \h \z \c "Table" </w:instrText>
      </w:r>
      <w:r>
        <w:fldChar w:fldCharType="separate"/>
      </w:r>
      <w:hyperlink w:anchor="_Toc231849124" w:history="1">
        <w:r w:rsidR="00920A5F" w:rsidRPr="00E05646">
          <w:rPr>
            <w:rStyle w:val="Hyperlink"/>
            <w:noProof/>
          </w:rPr>
          <w:t>Table 1 - Table of Acronyms</w:t>
        </w:r>
        <w:r w:rsidR="00920A5F">
          <w:rPr>
            <w:noProof/>
            <w:webHidden/>
          </w:rPr>
          <w:tab/>
        </w:r>
        <w:r w:rsidR="00920A5F">
          <w:rPr>
            <w:noProof/>
            <w:webHidden/>
          </w:rPr>
          <w:fldChar w:fldCharType="begin"/>
        </w:r>
        <w:r w:rsidR="00920A5F">
          <w:rPr>
            <w:noProof/>
            <w:webHidden/>
          </w:rPr>
          <w:instrText xml:space="preserve"> PAGEREF _Toc231849124 \h </w:instrText>
        </w:r>
        <w:r w:rsidR="00920A5F">
          <w:rPr>
            <w:noProof/>
            <w:webHidden/>
          </w:rPr>
        </w:r>
        <w:r w:rsidR="00920A5F">
          <w:rPr>
            <w:noProof/>
            <w:webHidden/>
          </w:rPr>
          <w:fldChar w:fldCharType="separate"/>
        </w:r>
        <w:r w:rsidR="00920A5F">
          <w:rPr>
            <w:noProof/>
            <w:webHidden/>
          </w:rPr>
          <w:t>7</w:t>
        </w:r>
        <w:r w:rsidR="00920A5F">
          <w:rPr>
            <w:noProof/>
            <w:webHidden/>
          </w:rPr>
          <w:fldChar w:fldCharType="end"/>
        </w:r>
      </w:hyperlink>
    </w:p>
    <w:p w14:paraId="26261107" w14:textId="6C2151E4" w:rsidR="006634ED" w:rsidRDefault="006634ED" w:rsidP="00BE0FCB">
      <w:r>
        <w:fldChar w:fldCharType="end"/>
      </w:r>
    </w:p>
    <w:p w14:paraId="4FEA4049" w14:textId="3BD3321D" w:rsidR="00931A4D" w:rsidRPr="00931A4D" w:rsidRDefault="00931A4D" w:rsidP="008C1D2F">
      <w:pPr>
        <w:pageBreakBefore/>
        <w:rPr>
          <w:u w:val="single"/>
        </w:rPr>
      </w:pPr>
      <w:r w:rsidRPr="00931A4D">
        <w:rPr>
          <w:u w:val="single"/>
        </w:rPr>
        <w:lastRenderedPageBreak/>
        <w:t xml:space="preserve">Table of Acronyms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90"/>
        <w:gridCol w:w="1294"/>
      </w:tblGrid>
      <w:tr w:rsidR="005E2925" w:rsidRPr="005E2925" w14:paraId="13232019" w14:textId="77777777" w:rsidTr="006634ED">
        <w:trPr>
          <w:trHeight w:val="315"/>
          <w:tblHeader/>
          <w:jc w:val="center"/>
        </w:trPr>
        <w:tc>
          <w:tcPr>
            <w:tcW w:w="0" w:type="auto"/>
            <w:shd w:val="clear" w:color="auto" w:fill="D1D1D1" w:themeFill="background2" w:themeFillShade="E6"/>
            <w:hideMark/>
          </w:tcPr>
          <w:p w14:paraId="02FD5F6E" w14:textId="77777777" w:rsidR="005E2925" w:rsidRPr="005E2925" w:rsidRDefault="005E2925" w:rsidP="005E2925">
            <w:pPr>
              <w:rPr>
                <w:b/>
                <w:bCs/>
                <w:lang w:eastAsia="en-GB"/>
              </w:rPr>
            </w:pPr>
            <w:r w:rsidRPr="005E2925">
              <w:rPr>
                <w:b/>
                <w:bCs/>
                <w:lang w:eastAsia="en-GB"/>
              </w:rPr>
              <w:t>Acronym</w:t>
            </w:r>
          </w:p>
        </w:tc>
        <w:tc>
          <w:tcPr>
            <w:tcW w:w="0" w:type="auto"/>
            <w:shd w:val="clear" w:color="auto" w:fill="D1D1D1" w:themeFill="background2" w:themeFillShade="E6"/>
            <w:hideMark/>
          </w:tcPr>
          <w:p w14:paraId="4D42B4E9" w14:textId="77777777" w:rsidR="005E2925" w:rsidRPr="005E2925" w:rsidRDefault="005E2925" w:rsidP="005E2925">
            <w:pPr>
              <w:rPr>
                <w:b/>
                <w:bCs/>
                <w:lang w:eastAsia="en-GB"/>
              </w:rPr>
            </w:pPr>
            <w:r w:rsidRPr="005E2925">
              <w:rPr>
                <w:b/>
                <w:bCs/>
                <w:lang w:eastAsia="en-GB"/>
              </w:rPr>
              <w:t>Definition</w:t>
            </w:r>
          </w:p>
        </w:tc>
      </w:tr>
      <w:tr w:rsidR="005E2925" w:rsidRPr="005E2925" w14:paraId="28BFCBBF" w14:textId="77777777" w:rsidTr="006634ED">
        <w:trPr>
          <w:trHeight w:val="315"/>
          <w:jc w:val="center"/>
        </w:trPr>
        <w:tc>
          <w:tcPr>
            <w:tcW w:w="0" w:type="auto"/>
          </w:tcPr>
          <w:p w14:paraId="45931435" w14:textId="6701A0B8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367B06C7" w14:textId="344F7328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6D20E755" w14:textId="77777777" w:rsidTr="006634ED">
        <w:trPr>
          <w:trHeight w:val="315"/>
          <w:jc w:val="center"/>
        </w:trPr>
        <w:tc>
          <w:tcPr>
            <w:tcW w:w="0" w:type="auto"/>
          </w:tcPr>
          <w:p w14:paraId="60F834DA" w14:textId="6C98437E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2D108090" w14:textId="447F8EDB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2A0D835F" w14:textId="77777777" w:rsidTr="006634ED">
        <w:trPr>
          <w:trHeight w:val="315"/>
          <w:jc w:val="center"/>
        </w:trPr>
        <w:tc>
          <w:tcPr>
            <w:tcW w:w="0" w:type="auto"/>
          </w:tcPr>
          <w:p w14:paraId="0B8248DA" w14:textId="5A75C90C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20319AD4" w14:textId="2862341B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1874C362" w14:textId="77777777" w:rsidTr="006634ED">
        <w:trPr>
          <w:trHeight w:val="315"/>
          <w:jc w:val="center"/>
        </w:trPr>
        <w:tc>
          <w:tcPr>
            <w:tcW w:w="0" w:type="auto"/>
          </w:tcPr>
          <w:p w14:paraId="63758A82" w14:textId="10D61F16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2F4F8381" w14:textId="73AEB802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080801D5" w14:textId="77777777" w:rsidTr="006634ED">
        <w:trPr>
          <w:trHeight w:val="315"/>
          <w:jc w:val="center"/>
        </w:trPr>
        <w:tc>
          <w:tcPr>
            <w:tcW w:w="0" w:type="auto"/>
          </w:tcPr>
          <w:p w14:paraId="52784012" w14:textId="415BDE24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6A3ED897" w14:textId="01735A4D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2EDD5209" w14:textId="77777777" w:rsidTr="006634ED">
        <w:trPr>
          <w:trHeight w:val="315"/>
          <w:jc w:val="center"/>
        </w:trPr>
        <w:tc>
          <w:tcPr>
            <w:tcW w:w="0" w:type="auto"/>
          </w:tcPr>
          <w:p w14:paraId="363B0E37" w14:textId="6B0EF3E3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129D128C" w14:textId="7C65DE52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76A3FAD3" w14:textId="77777777" w:rsidTr="006634ED">
        <w:trPr>
          <w:trHeight w:val="315"/>
          <w:jc w:val="center"/>
        </w:trPr>
        <w:tc>
          <w:tcPr>
            <w:tcW w:w="0" w:type="auto"/>
          </w:tcPr>
          <w:p w14:paraId="7BA1008D" w14:textId="568FE390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6A9F26E4" w14:textId="37AF2E4C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32B49D5E" w14:textId="77777777" w:rsidTr="006634ED">
        <w:trPr>
          <w:trHeight w:val="315"/>
          <w:jc w:val="center"/>
        </w:trPr>
        <w:tc>
          <w:tcPr>
            <w:tcW w:w="0" w:type="auto"/>
          </w:tcPr>
          <w:p w14:paraId="0BDA767A" w14:textId="2313E859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56FFE9AE" w14:textId="6919EFDD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54888C79" w14:textId="77777777" w:rsidTr="006634ED">
        <w:trPr>
          <w:trHeight w:val="315"/>
          <w:jc w:val="center"/>
        </w:trPr>
        <w:tc>
          <w:tcPr>
            <w:tcW w:w="0" w:type="auto"/>
          </w:tcPr>
          <w:p w14:paraId="5605DADE" w14:textId="297AFA5C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39AA4792" w14:textId="4DC569DC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2C1E32D7" w14:textId="77777777" w:rsidTr="006634ED">
        <w:trPr>
          <w:trHeight w:val="315"/>
          <w:jc w:val="center"/>
        </w:trPr>
        <w:tc>
          <w:tcPr>
            <w:tcW w:w="0" w:type="auto"/>
          </w:tcPr>
          <w:p w14:paraId="1581CF08" w14:textId="473F1DBB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2FF02DEA" w14:textId="6DE3624D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02F5F8D1" w14:textId="77777777" w:rsidTr="006634ED">
        <w:trPr>
          <w:trHeight w:val="315"/>
          <w:jc w:val="center"/>
        </w:trPr>
        <w:tc>
          <w:tcPr>
            <w:tcW w:w="0" w:type="auto"/>
          </w:tcPr>
          <w:p w14:paraId="1D912ADD" w14:textId="370B7A7B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65262212" w14:textId="5B646F37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1A3EAC61" w14:textId="77777777" w:rsidTr="006634ED">
        <w:trPr>
          <w:trHeight w:val="315"/>
          <w:jc w:val="center"/>
        </w:trPr>
        <w:tc>
          <w:tcPr>
            <w:tcW w:w="0" w:type="auto"/>
          </w:tcPr>
          <w:p w14:paraId="31570919" w14:textId="4FD2E8E8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7304CD23" w14:textId="4E6690EE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662595DA" w14:textId="77777777" w:rsidTr="006634ED">
        <w:trPr>
          <w:trHeight w:val="315"/>
          <w:jc w:val="center"/>
        </w:trPr>
        <w:tc>
          <w:tcPr>
            <w:tcW w:w="0" w:type="auto"/>
          </w:tcPr>
          <w:p w14:paraId="7167D808" w14:textId="0530D644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37D7A018" w14:textId="693DDC14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40639951" w14:textId="77777777" w:rsidTr="006634ED">
        <w:trPr>
          <w:trHeight w:val="315"/>
          <w:jc w:val="center"/>
        </w:trPr>
        <w:tc>
          <w:tcPr>
            <w:tcW w:w="0" w:type="auto"/>
          </w:tcPr>
          <w:p w14:paraId="4AF2C3EE" w14:textId="25C5F709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5E536557" w14:textId="3D98B0DE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6C6E8F01" w14:textId="77777777" w:rsidTr="006634ED">
        <w:trPr>
          <w:trHeight w:val="315"/>
          <w:jc w:val="center"/>
        </w:trPr>
        <w:tc>
          <w:tcPr>
            <w:tcW w:w="0" w:type="auto"/>
          </w:tcPr>
          <w:p w14:paraId="47FD82AE" w14:textId="2333BE3E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638B2746" w14:textId="36A2EB90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15A7F16C" w14:textId="77777777" w:rsidTr="006634ED">
        <w:trPr>
          <w:trHeight w:val="315"/>
          <w:jc w:val="center"/>
        </w:trPr>
        <w:tc>
          <w:tcPr>
            <w:tcW w:w="0" w:type="auto"/>
          </w:tcPr>
          <w:p w14:paraId="68710CC0" w14:textId="52531B41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54031776" w14:textId="13161C94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72166B3D" w14:textId="77777777" w:rsidTr="006634ED">
        <w:trPr>
          <w:trHeight w:val="315"/>
          <w:jc w:val="center"/>
        </w:trPr>
        <w:tc>
          <w:tcPr>
            <w:tcW w:w="0" w:type="auto"/>
          </w:tcPr>
          <w:p w14:paraId="66E570C2" w14:textId="6E82121B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0B23A8FB" w14:textId="59495D03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371F70EE" w14:textId="77777777" w:rsidTr="006634ED">
        <w:trPr>
          <w:trHeight w:val="315"/>
          <w:jc w:val="center"/>
        </w:trPr>
        <w:tc>
          <w:tcPr>
            <w:tcW w:w="0" w:type="auto"/>
          </w:tcPr>
          <w:p w14:paraId="611CFCFE" w14:textId="2EB36265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3022839A" w14:textId="0EFD83BB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7D33D5CA" w14:textId="77777777" w:rsidTr="006634ED">
        <w:trPr>
          <w:trHeight w:val="315"/>
          <w:jc w:val="center"/>
        </w:trPr>
        <w:tc>
          <w:tcPr>
            <w:tcW w:w="0" w:type="auto"/>
          </w:tcPr>
          <w:p w14:paraId="4C3C26F6" w14:textId="50567A13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3AAF96AA" w14:textId="32D27EC7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69C226AF" w14:textId="77777777" w:rsidTr="006634ED">
        <w:trPr>
          <w:trHeight w:val="315"/>
          <w:jc w:val="center"/>
        </w:trPr>
        <w:tc>
          <w:tcPr>
            <w:tcW w:w="0" w:type="auto"/>
          </w:tcPr>
          <w:p w14:paraId="489DA503" w14:textId="367D1BFB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62D03D07" w14:textId="20960651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4A778793" w14:textId="77777777" w:rsidTr="006634ED">
        <w:trPr>
          <w:trHeight w:val="315"/>
          <w:jc w:val="center"/>
        </w:trPr>
        <w:tc>
          <w:tcPr>
            <w:tcW w:w="0" w:type="auto"/>
          </w:tcPr>
          <w:p w14:paraId="5852EC0D" w14:textId="42AC5792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00369ED2" w14:textId="78A73BC1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4A8D8005" w14:textId="77777777" w:rsidTr="006634ED">
        <w:trPr>
          <w:trHeight w:val="315"/>
          <w:jc w:val="center"/>
        </w:trPr>
        <w:tc>
          <w:tcPr>
            <w:tcW w:w="0" w:type="auto"/>
          </w:tcPr>
          <w:p w14:paraId="6698EF76" w14:textId="1B443DD0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14278106" w14:textId="68A84AA3" w:rsidR="005E2925" w:rsidRPr="005E2925" w:rsidRDefault="005E2925" w:rsidP="005E2925">
            <w:pPr>
              <w:rPr>
                <w:lang w:eastAsia="en-GB"/>
              </w:rPr>
            </w:pPr>
          </w:p>
        </w:tc>
      </w:tr>
      <w:tr w:rsidR="005E2925" w:rsidRPr="005E2925" w14:paraId="185EF63B" w14:textId="77777777" w:rsidTr="006634ED">
        <w:trPr>
          <w:trHeight w:val="315"/>
          <w:jc w:val="center"/>
        </w:trPr>
        <w:tc>
          <w:tcPr>
            <w:tcW w:w="0" w:type="auto"/>
          </w:tcPr>
          <w:p w14:paraId="31752C8A" w14:textId="4A4AB294" w:rsidR="005E2925" w:rsidRPr="005E2925" w:rsidRDefault="005E2925" w:rsidP="005E2925">
            <w:pPr>
              <w:rPr>
                <w:lang w:eastAsia="en-GB"/>
              </w:rPr>
            </w:pPr>
          </w:p>
        </w:tc>
        <w:tc>
          <w:tcPr>
            <w:tcW w:w="0" w:type="auto"/>
          </w:tcPr>
          <w:p w14:paraId="773A731C" w14:textId="24040BF0" w:rsidR="005E2925" w:rsidRPr="005E2925" w:rsidRDefault="005E2925" w:rsidP="005E2925">
            <w:pPr>
              <w:rPr>
                <w:lang w:eastAsia="en-GB"/>
              </w:rPr>
            </w:pPr>
          </w:p>
        </w:tc>
      </w:tr>
    </w:tbl>
    <w:p w14:paraId="0A286B69" w14:textId="3EB9927D" w:rsidR="006D70B1" w:rsidRDefault="006D70B1" w:rsidP="006D70B1">
      <w:pPr>
        <w:pStyle w:val="Caption"/>
        <w:jc w:val="center"/>
      </w:pPr>
      <w:bookmarkStart w:id="3" w:name="_Toc231849124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- Table of Acronyms</w:t>
      </w:r>
      <w:bookmarkEnd w:id="3"/>
    </w:p>
    <w:p w14:paraId="5056EA66" w14:textId="14DDC27A" w:rsidR="00EB119D" w:rsidRDefault="006634ED" w:rsidP="000F0276">
      <w:pPr>
        <w:pStyle w:val="Heading1"/>
      </w:pPr>
      <w:bookmarkStart w:id="4" w:name="_Toc231849128"/>
      <w:r>
        <w:lastRenderedPageBreak/>
        <w:t>Exe</w:t>
      </w:r>
      <w:r w:rsidR="00FE460B">
        <w:t>cutive Summary</w:t>
      </w:r>
      <w:bookmarkEnd w:id="4"/>
    </w:p>
    <w:p w14:paraId="65E1E4DD" w14:textId="139AC044" w:rsidR="000F0276" w:rsidRPr="00321972" w:rsidRDefault="005D71BD" w:rsidP="001F3D7B">
      <w:pPr>
        <w:pStyle w:val="Heading4"/>
        <w:rPr>
          <w:i/>
          <w:iCs w:val="0"/>
          <w:color w:val="4C94D8" w:themeColor="text2" w:themeTint="80"/>
        </w:rPr>
      </w:pPr>
      <w:r w:rsidRPr="00321972">
        <w:rPr>
          <w:i/>
          <w:iCs w:val="0"/>
          <w:color w:val="4C94D8" w:themeColor="text2" w:themeTint="80"/>
        </w:rPr>
        <w:t>Provide a high-level summary of the solution, written for a non-technical executive audience.</w:t>
      </w:r>
    </w:p>
    <w:p w14:paraId="7404EFEA" w14:textId="6D56AEEC" w:rsidR="009563BC" w:rsidRDefault="00F77723" w:rsidP="009563BC">
      <w:pPr>
        <w:pStyle w:val="Heading1"/>
      </w:pPr>
      <w:bookmarkStart w:id="5" w:name="_Toc231849129"/>
      <w:r w:rsidRPr="00F77723">
        <w:lastRenderedPageBreak/>
        <w:t>Business Architecture (The 'Why')</w:t>
      </w:r>
      <w:bookmarkEnd w:id="5"/>
    </w:p>
    <w:p w14:paraId="5BC3738D" w14:textId="70FECE11" w:rsidR="00F05C89" w:rsidRPr="00615E3D" w:rsidRDefault="00FE3889" w:rsidP="00F05C89">
      <w:pPr>
        <w:pStyle w:val="Heading4"/>
      </w:pPr>
      <w:r w:rsidRPr="00615E3D">
        <w:t>This section demonstrates how the technical design supports specific business capabilities and services</w:t>
      </w:r>
      <w:r w:rsidR="00615E3D">
        <w:t>.</w:t>
      </w:r>
    </w:p>
    <w:p w14:paraId="16E9EFE8" w14:textId="007FA48D" w:rsidR="006F2E61" w:rsidRDefault="005A70CD" w:rsidP="006F2E61">
      <w:pPr>
        <w:pStyle w:val="Heading2"/>
      </w:pPr>
      <w:bookmarkStart w:id="6" w:name="_Toc231849130"/>
      <w:r>
        <w:t>Business Footprint Di</w:t>
      </w:r>
      <w:r w:rsidR="006F2E61">
        <w:t>agram</w:t>
      </w:r>
      <w:bookmarkEnd w:id="6"/>
    </w:p>
    <w:p w14:paraId="787789B9" w14:textId="477F77D8" w:rsidR="006F2E61" w:rsidRDefault="006F2E61" w:rsidP="006F2E61">
      <w:pPr>
        <w:pStyle w:val="Heading4"/>
      </w:pPr>
      <w:r>
        <w:t>A hierarchical map connecting high-level business capabilities and</w:t>
      </w:r>
      <w:r w:rsidR="001F0406">
        <w:t xml:space="preserve"> / or business services down to the specific application functions being deployed</w:t>
      </w:r>
      <w:r w:rsidR="00615E3D">
        <w:t>.</w:t>
      </w:r>
    </w:p>
    <w:p w14:paraId="766C8427" w14:textId="4DC2D743" w:rsidR="001F0406" w:rsidRDefault="001F0406" w:rsidP="001F0406">
      <w:pPr>
        <w:jc w:val="center"/>
      </w:pPr>
      <w:r>
        <w:rPr>
          <w:noProof/>
        </w:rPr>
        <w:drawing>
          <wp:inline distT="0" distB="0" distL="0" distR="0" wp14:anchorId="46C91462" wp14:editId="7F5BD204">
            <wp:extent cx="4153150" cy="3352800"/>
            <wp:effectExtent l="0" t="0" r="0" b="0"/>
            <wp:docPr id="14544111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11125" name="Picture 145441112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4296" cy="339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D433D" w14:textId="069A9233" w:rsidR="001F0406" w:rsidRDefault="001F0406" w:rsidP="001F0406">
      <w:pPr>
        <w:pStyle w:val="Caption"/>
        <w:jc w:val="center"/>
      </w:pPr>
      <w:bookmarkStart w:id="7" w:name="_Toc231849092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1</w:t>
      </w:r>
      <w:r>
        <w:fldChar w:fldCharType="end"/>
      </w:r>
      <w:r>
        <w:t xml:space="preserve"> - Business Footprint Diagram</w:t>
      </w:r>
      <w:bookmarkEnd w:id="7"/>
    </w:p>
    <w:p w14:paraId="624E4A8A" w14:textId="39D66288" w:rsidR="0092109E" w:rsidRDefault="001A68AC" w:rsidP="0038342A">
      <w:pPr>
        <w:pStyle w:val="Heading4"/>
        <w:keepNext w:val="0"/>
        <w:keepLines w:val="0"/>
        <w:rPr>
          <w:i/>
          <w:iCs w:val="0"/>
          <w:color w:val="4C94D8" w:themeColor="text2" w:themeTint="80"/>
        </w:rPr>
      </w:pPr>
      <w:r>
        <w:t xml:space="preserve"> </w:t>
      </w:r>
      <w:r w:rsidR="00554448"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63C0DA15" w14:textId="25AC918D" w:rsidR="005D2666" w:rsidRDefault="00D77694" w:rsidP="0038342A">
      <w:pPr>
        <w:pStyle w:val="Heading2"/>
      </w:pPr>
      <w:bookmarkStart w:id="8" w:name="_Toc231849131"/>
      <w:r w:rsidRPr="00D77694">
        <w:lastRenderedPageBreak/>
        <w:t>Business Services and Information Diagram</w:t>
      </w:r>
      <w:bookmarkEnd w:id="8"/>
    </w:p>
    <w:p w14:paraId="2946013D" w14:textId="338EEDFD" w:rsidR="00D77694" w:rsidRDefault="00290B2B" w:rsidP="0038342A">
      <w:pPr>
        <w:pStyle w:val="Heading4"/>
      </w:pPr>
      <w:r w:rsidRPr="00290B2B">
        <w:t>A direct mapping between specific Business Services and the high-level Information Entities or Data Objects they consume, create, or modify.</w:t>
      </w:r>
    </w:p>
    <w:p w14:paraId="59C5F786" w14:textId="46D05E01" w:rsidR="00290B2B" w:rsidRDefault="00290B2B" w:rsidP="008B0E16">
      <w:pPr>
        <w:jc w:val="center"/>
      </w:pPr>
      <w:r>
        <w:rPr>
          <w:noProof/>
        </w:rPr>
        <w:drawing>
          <wp:inline distT="0" distB="0" distL="0" distR="0" wp14:anchorId="42B32D65" wp14:editId="65C90E71">
            <wp:extent cx="5731510" cy="2322830"/>
            <wp:effectExtent l="0" t="0" r="2540" b="1270"/>
            <wp:docPr id="7639215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921529" name="Picture 76392152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2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7D67C" w14:textId="072E437C" w:rsidR="008B0E16" w:rsidRDefault="008B0E16" w:rsidP="008B0E16">
      <w:pPr>
        <w:pStyle w:val="Caption"/>
        <w:jc w:val="center"/>
      </w:pPr>
      <w:bookmarkStart w:id="9" w:name="_Toc231849093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2</w:t>
      </w:r>
      <w:r>
        <w:fldChar w:fldCharType="end"/>
      </w:r>
      <w:r>
        <w:t xml:space="preserve"> - Business Services and Information Diagram</w:t>
      </w:r>
      <w:bookmarkEnd w:id="9"/>
    </w:p>
    <w:p w14:paraId="0110C59E" w14:textId="2FEB8257" w:rsidR="008B0E16" w:rsidRDefault="00554448" w:rsidP="00847386">
      <w:pPr>
        <w:pStyle w:val="Heading4"/>
        <w:keepNext w:val="0"/>
        <w:keepLines w:val="0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106620BB" w14:textId="2FC8B878" w:rsidR="006A10D1" w:rsidRDefault="00A54E24" w:rsidP="00847386">
      <w:pPr>
        <w:pStyle w:val="Heading2"/>
        <w:keepNext w:val="0"/>
        <w:keepLines w:val="0"/>
      </w:pPr>
      <w:bookmarkStart w:id="10" w:name="_Toc231849132"/>
      <w:r w:rsidRPr="00A54E24">
        <w:t>Functional Decomposition Diagram</w:t>
      </w:r>
      <w:bookmarkEnd w:id="10"/>
    </w:p>
    <w:p w14:paraId="022EF1BB" w14:textId="3592696A" w:rsidR="00A54E24" w:rsidRDefault="00847386" w:rsidP="00A54E24">
      <w:pPr>
        <w:pStyle w:val="Heading4"/>
      </w:pPr>
      <w:r w:rsidRPr="00847386">
        <w:t>A hierarchical tree that breaks down a broad, complex business area into its smaller, constituent sub-functions.</w:t>
      </w:r>
    </w:p>
    <w:p w14:paraId="3650ABFD" w14:textId="4CEB3F63" w:rsidR="00847386" w:rsidRDefault="00847386" w:rsidP="00847386">
      <w:pPr>
        <w:jc w:val="center"/>
      </w:pPr>
      <w:r>
        <w:rPr>
          <w:noProof/>
        </w:rPr>
        <w:drawing>
          <wp:inline distT="0" distB="0" distL="0" distR="0" wp14:anchorId="77EBA96E" wp14:editId="74473CB4">
            <wp:extent cx="4118776" cy="3148652"/>
            <wp:effectExtent l="0" t="0" r="0" b="0"/>
            <wp:docPr id="10559393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939315" name="Picture 105593931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6368" cy="3154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5872E" w14:textId="353260BD" w:rsidR="00847386" w:rsidRDefault="00847386" w:rsidP="00847386">
      <w:pPr>
        <w:pStyle w:val="Caption"/>
        <w:jc w:val="center"/>
      </w:pPr>
      <w:bookmarkStart w:id="11" w:name="_Toc231849094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3</w:t>
      </w:r>
      <w:r>
        <w:fldChar w:fldCharType="end"/>
      </w:r>
      <w:r>
        <w:t xml:space="preserve"> - Functional Decomposition Diagram</w:t>
      </w:r>
      <w:bookmarkEnd w:id="11"/>
    </w:p>
    <w:p w14:paraId="561AC679" w14:textId="458B0D92" w:rsidR="00847386" w:rsidRDefault="00554448" w:rsidP="001344DF">
      <w:pPr>
        <w:pStyle w:val="Heading4"/>
        <w:keepNext w:val="0"/>
        <w:keepLines w:val="0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034892EB" w14:textId="142535D0" w:rsidR="00847386" w:rsidRDefault="001344DF" w:rsidP="001344DF">
      <w:pPr>
        <w:pStyle w:val="Heading2"/>
        <w:ind w:left="578" w:hanging="578"/>
      </w:pPr>
      <w:bookmarkStart w:id="12" w:name="_Toc231849133"/>
      <w:r w:rsidRPr="001344DF">
        <w:lastRenderedPageBreak/>
        <w:t>Product Lifecycle Diagram</w:t>
      </w:r>
      <w:bookmarkEnd w:id="12"/>
    </w:p>
    <w:p w14:paraId="51EB8BBE" w14:textId="2B6AD543" w:rsidR="001344DF" w:rsidRDefault="007049B4" w:rsidP="001344DF">
      <w:pPr>
        <w:pStyle w:val="Heading4"/>
      </w:pPr>
      <w:r w:rsidRPr="007049B4">
        <w:t xml:space="preserve">A high-level view of the end-to-end product journey, highlighting exactly where the deployed solution sits within </w:t>
      </w:r>
      <w:r>
        <w:t>t</w:t>
      </w:r>
      <w:r w:rsidR="00CD1272">
        <w:t>hat journey</w:t>
      </w:r>
      <w:r w:rsidRPr="007049B4">
        <w:t>.</w:t>
      </w:r>
    </w:p>
    <w:p w14:paraId="36CC8500" w14:textId="766F118A" w:rsidR="00CD1272" w:rsidRDefault="007C2DB4" w:rsidP="007C2DB4">
      <w:pPr>
        <w:jc w:val="center"/>
      </w:pPr>
      <w:r>
        <w:rPr>
          <w:noProof/>
        </w:rPr>
        <w:drawing>
          <wp:inline distT="0" distB="0" distL="0" distR="0" wp14:anchorId="1E00BF8A" wp14:editId="01EEDC04">
            <wp:extent cx="5731510" cy="1304290"/>
            <wp:effectExtent l="0" t="0" r="2540" b="0"/>
            <wp:docPr id="142562149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621490" name="Picture 142562149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0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9DA57" w14:textId="4E9CF87A" w:rsidR="007C2DB4" w:rsidRDefault="007C2DB4" w:rsidP="007C2DB4">
      <w:pPr>
        <w:pStyle w:val="Caption"/>
        <w:jc w:val="center"/>
      </w:pPr>
      <w:bookmarkStart w:id="13" w:name="_Toc231849095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4</w:t>
      </w:r>
      <w:r>
        <w:fldChar w:fldCharType="end"/>
      </w:r>
      <w:r>
        <w:t xml:space="preserve"> - Product Lifecycle Diagram</w:t>
      </w:r>
      <w:bookmarkEnd w:id="13"/>
    </w:p>
    <w:p w14:paraId="5A879AE4" w14:textId="16F73057" w:rsidR="007C2DB4" w:rsidRDefault="00554448" w:rsidP="007C2DB4">
      <w:pPr>
        <w:pStyle w:val="Heading4"/>
        <w:keepNext w:val="0"/>
        <w:keepLines w:val="0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41259F72" w14:textId="063F1C1E" w:rsidR="007C2DB4" w:rsidRDefault="00174D40" w:rsidP="007C2DB4">
      <w:pPr>
        <w:pStyle w:val="Heading2"/>
      </w:pPr>
      <w:bookmarkStart w:id="14" w:name="_Toc231849134"/>
      <w:r w:rsidRPr="00174D40">
        <w:t>Goal/Objective/Business Service Diagram</w:t>
      </w:r>
      <w:bookmarkEnd w:id="14"/>
    </w:p>
    <w:p w14:paraId="63AE5BA3" w14:textId="4E4F0389" w:rsidR="00174D40" w:rsidRDefault="007B259C" w:rsidP="00174D40">
      <w:pPr>
        <w:pStyle w:val="Heading4"/>
      </w:pPr>
      <w:r w:rsidRPr="007B259C">
        <w:t>A strategic alignment map that traces top-level corporate or project Goals down to specific, measurable Objectives, and finally links them to the actionable Business Services</w:t>
      </w:r>
      <w:r>
        <w:t>.</w:t>
      </w:r>
    </w:p>
    <w:p w14:paraId="7F85F1C4" w14:textId="1367BDEA" w:rsidR="008B550F" w:rsidRDefault="008B550F" w:rsidP="008B550F">
      <w:pPr>
        <w:jc w:val="center"/>
      </w:pPr>
      <w:r>
        <w:rPr>
          <w:noProof/>
        </w:rPr>
        <w:drawing>
          <wp:inline distT="0" distB="0" distL="0" distR="0" wp14:anchorId="0DED70B5" wp14:editId="3E3B74D2">
            <wp:extent cx="4794637" cy="3137815"/>
            <wp:effectExtent l="0" t="0" r="6350" b="5715"/>
            <wp:docPr id="19539308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930844" name="Picture 195393084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9538" cy="3147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42862" w14:textId="06430C44" w:rsidR="008B550F" w:rsidRDefault="008B550F" w:rsidP="008B550F">
      <w:pPr>
        <w:pStyle w:val="Caption"/>
        <w:jc w:val="center"/>
      </w:pPr>
      <w:bookmarkStart w:id="15" w:name="_Toc231849096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5</w:t>
      </w:r>
      <w:r>
        <w:fldChar w:fldCharType="end"/>
      </w:r>
      <w:r>
        <w:t xml:space="preserve"> - </w:t>
      </w:r>
      <w:r w:rsidRPr="004B41B0">
        <w:t>Goal/Objective/Business Service Diagram</w:t>
      </w:r>
      <w:bookmarkEnd w:id="15"/>
    </w:p>
    <w:p w14:paraId="76F642CB" w14:textId="1DFC1049" w:rsidR="008B550F" w:rsidRDefault="00554448" w:rsidP="005803FE">
      <w:pPr>
        <w:pStyle w:val="Heading4"/>
        <w:keepNext w:val="0"/>
        <w:keepLines w:val="0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2F6FF39B" w14:textId="3C547607" w:rsidR="008B550F" w:rsidRDefault="006F2430" w:rsidP="005803FE">
      <w:pPr>
        <w:pStyle w:val="Heading2"/>
      </w:pPr>
      <w:bookmarkStart w:id="16" w:name="_Toc231849135"/>
      <w:r w:rsidRPr="006F2430">
        <w:lastRenderedPageBreak/>
        <w:t>Business Use-Case Diagram</w:t>
      </w:r>
      <w:bookmarkEnd w:id="16"/>
    </w:p>
    <w:p w14:paraId="44A35F4A" w14:textId="7C98CC3C" w:rsidR="006F2430" w:rsidRDefault="005803FE" w:rsidP="005803FE">
      <w:pPr>
        <w:pStyle w:val="Heading4"/>
      </w:pPr>
      <w:r w:rsidRPr="005803FE">
        <w:t>A high-level mapping of the key actors and the core business activities or value streams they need to execute within the boundary of the new system.</w:t>
      </w:r>
    </w:p>
    <w:p w14:paraId="0A80A43D" w14:textId="48DA007E" w:rsidR="005803FE" w:rsidRDefault="005803FE" w:rsidP="005803FE">
      <w:r>
        <w:rPr>
          <w:noProof/>
        </w:rPr>
        <w:drawing>
          <wp:inline distT="0" distB="0" distL="0" distR="0" wp14:anchorId="6E51BE15" wp14:editId="0DBA6A9D">
            <wp:extent cx="5620534" cy="2876951"/>
            <wp:effectExtent l="0" t="0" r="0" b="0"/>
            <wp:docPr id="189094098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940985" name="Picture 189094098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0534" cy="2876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FDB4E" w14:textId="2568BD88" w:rsidR="005803FE" w:rsidRDefault="005803FE" w:rsidP="005803FE">
      <w:pPr>
        <w:pStyle w:val="Caption"/>
        <w:jc w:val="center"/>
      </w:pPr>
      <w:bookmarkStart w:id="17" w:name="_Toc231849097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6</w:t>
      </w:r>
      <w:r>
        <w:fldChar w:fldCharType="end"/>
      </w:r>
      <w:r>
        <w:t xml:space="preserve"> - </w:t>
      </w:r>
      <w:r w:rsidRPr="00B76BED">
        <w:t>Business Use-Case Diagram</w:t>
      </w:r>
      <w:bookmarkEnd w:id="17"/>
    </w:p>
    <w:p w14:paraId="3AB54A6E" w14:textId="0B54458A" w:rsidR="00104D72" w:rsidRDefault="00554448" w:rsidP="00E623D8">
      <w:pPr>
        <w:pStyle w:val="Heading4"/>
        <w:keepNext w:val="0"/>
        <w:keepLines w:val="0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7F22C305" w14:textId="7412D04F" w:rsidR="005803FE" w:rsidRDefault="00CB0E40" w:rsidP="00E623D8">
      <w:pPr>
        <w:pStyle w:val="Heading2"/>
      </w:pPr>
      <w:bookmarkStart w:id="18" w:name="_Toc231849136"/>
      <w:r w:rsidRPr="00CB0E40">
        <w:lastRenderedPageBreak/>
        <w:t>Organisation Decomposition Diagram</w:t>
      </w:r>
      <w:bookmarkEnd w:id="18"/>
    </w:p>
    <w:p w14:paraId="575A542B" w14:textId="00D04188" w:rsidR="00CB0E40" w:rsidRDefault="0074219B" w:rsidP="00E623D8">
      <w:pPr>
        <w:pStyle w:val="Heading4"/>
      </w:pPr>
      <w:r w:rsidRPr="0074219B">
        <w:t>A hierarchical 'org chart' of the enterprise, breaking down the business from the highest executive level down to the individual roles interacting with the deployed system.</w:t>
      </w:r>
    </w:p>
    <w:p w14:paraId="5A4EA9DE" w14:textId="67F58063" w:rsidR="00E623D8" w:rsidRDefault="00E623D8" w:rsidP="00E623D8">
      <w:pPr>
        <w:keepNext/>
        <w:keepLines/>
        <w:jc w:val="center"/>
      </w:pPr>
      <w:r>
        <w:rPr>
          <w:noProof/>
        </w:rPr>
        <w:drawing>
          <wp:inline distT="0" distB="0" distL="0" distR="0" wp14:anchorId="504B3CD7" wp14:editId="4C3597B5">
            <wp:extent cx="3450866" cy="3043620"/>
            <wp:effectExtent l="0" t="0" r="0" b="4445"/>
            <wp:docPr id="101368676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686764" name="Picture 101368676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6324" cy="3057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1F6D2" w14:textId="67AA60B8" w:rsidR="00E623D8" w:rsidRDefault="00E623D8" w:rsidP="00E623D8">
      <w:pPr>
        <w:pStyle w:val="Caption"/>
        <w:keepNext/>
        <w:keepLines/>
        <w:jc w:val="center"/>
      </w:pPr>
      <w:bookmarkStart w:id="19" w:name="_Toc231849098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7</w:t>
      </w:r>
      <w:r>
        <w:fldChar w:fldCharType="end"/>
      </w:r>
      <w:r>
        <w:t xml:space="preserve"> - </w:t>
      </w:r>
      <w:r w:rsidRPr="009A1DB6">
        <w:t>Organisation Decomposition Diagram</w:t>
      </w:r>
      <w:bookmarkEnd w:id="19"/>
    </w:p>
    <w:p w14:paraId="7116B2DB" w14:textId="241058DE" w:rsidR="00E623D8" w:rsidRDefault="00554448" w:rsidP="00E623D8">
      <w:pPr>
        <w:pStyle w:val="Heading4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5B2D9FD0" w14:textId="6ED817A1" w:rsidR="00E623D8" w:rsidRDefault="0006236D" w:rsidP="00E623D8">
      <w:pPr>
        <w:pStyle w:val="Heading2"/>
      </w:pPr>
      <w:bookmarkStart w:id="20" w:name="_Toc231849137"/>
      <w:r w:rsidRPr="0006236D">
        <w:t>Process Flow Diagram</w:t>
      </w:r>
      <w:bookmarkEnd w:id="20"/>
    </w:p>
    <w:p w14:paraId="346DA299" w14:textId="521C45BB" w:rsidR="0006236D" w:rsidRDefault="0062570D" w:rsidP="0006236D">
      <w:pPr>
        <w:pStyle w:val="Heading4"/>
      </w:pPr>
      <w:r w:rsidRPr="0062570D">
        <w:t>A sequential, step-by-step visual representation of a specific business operation or user journey using swim lanes</w:t>
      </w:r>
      <w:r w:rsidR="00452785">
        <w:t>.</w:t>
      </w:r>
    </w:p>
    <w:p w14:paraId="76A0BDEB" w14:textId="74E7AC15" w:rsidR="0062570D" w:rsidRDefault="0062570D" w:rsidP="0062570D">
      <w:pPr>
        <w:jc w:val="center"/>
      </w:pPr>
      <w:r>
        <w:rPr>
          <w:noProof/>
        </w:rPr>
        <w:drawing>
          <wp:inline distT="0" distB="0" distL="0" distR="0" wp14:anchorId="76C1995C" wp14:editId="5F90C241">
            <wp:extent cx="4778734" cy="2785918"/>
            <wp:effectExtent l="0" t="0" r="3175" b="0"/>
            <wp:docPr id="5605482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54820" name="Picture 5605482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6352" cy="2790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5E365" w14:textId="6C5652A6" w:rsidR="0062570D" w:rsidRDefault="0062570D" w:rsidP="0062570D">
      <w:pPr>
        <w:pStyle w:val="Caption"/>
        <w:jc w:val="center"/>
      </w:pPr>
      <w:bookmarkStart w:id="21" w:name="_Toc23184909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8</w:t>
      </w:r>
      <w:r>
        <w:fldChar w:fldCharType="end"/>
      </w:r>
      <w:r>
        <w:t xml:space="preserve"> - </w:t>
      </w:r>
      <w:r w:rsidRPr="00EA18BF">
        <w:t>Process Flow Diagram</w:t>
      </w:r>
      <w:bookmarkEnd w:id="21"/>
    </w:p>
    <w:p w14:paraId="2833D957" w14:textId="589DFF12" w:rsidR="0062570D" w:rsidRDefault="00554448" w:rsidP="0062570D">
      <w:pPr>
        <w:pStyle w:val="Heading4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lastRenderedPageBreak/>
        <w:t>Explain what is depicted in the diagram and detail any important information that supports the what the diagram is showing.</w:t>
      </w:r>
    </w:p>
    <w:p w14:paraId="4E3D7EE6" w14:textId="443C8540" w:rsidR="0062570D" w:rsidRDefault="00A711FE" w:rsidP="0062570D">
      <w:pPr>
        <w:pStyle w:val="Heading2"/>
      </w:pPr>
      <w:bookmarkStart w:id="22" w:name="_Toc231849138"/>
      <w:r w:rsidRPr="00A711FE">
        <w:t>Business Event Diagram</w:t>
      </w:r>
      <w:bookmarkEnd w:id="22"/>
    </w:p>
    <w:p w14:paraId="4176B7C3" w14:textId="1532E558" w:rsidR="00A711FE" w:rsidRDefault="002B2467" w:rsidP="00A711FE">
      <w:pPr>
        <w:pStyle w:val="Heading4"/>
      </w:pPr>
      <w:r w:rsidRPr="002B2467">
        <w:t>A map of the specific, real-world 'triggers' (Events) that force the business to act, and the subsequent processes or services that respond to them.</w:t>
      </w:r>
    </w:p>
    <w:p w14:paraId="5E102D27" w14:textId="1A40AE96" w:rsidR="002B2467" w:rsidRDefault="002B2467" w:rsidP="002B2467">
      <w:pPr>
        <w:jc w:val="center"/>
      </w:pPr>
      <w:r>
        <w:rPr>
          <w:noProof/>
        </w:rPr>
        <w:drawing>
          <wp:inline distT="0" distB="0" distL="0" distR="0" wp14:anchorId="3E7667DD" wp14:editId="54E0735A">
            <wp:extent cx="5731510" cy="1998980"/>
            <wp:effectExtent l="0" t="0" r="2540" b="1270"/>
            <wp:docPr id="32925374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253742" name="Picture 32925374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9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B5380" w14:textId="6B4542A7" w:rsidR="002B2467" w:rsidRDefault="002B2467" w:rsidP="002B2467">
      <w:pPr>
        <w:pStyle w:val="Caption"/>
        <w:jc w:val="center"/>
      </w:pPr>
      <w:bookmarkStart w:id="23" w:name="_Toc23184910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9</w:t>
      </w:r>
      <w:r>
        <w:fldChar w:fldCharType="end"/>
      </w:r>
      <w:r>
        <w:t xml:space="preserve"> - </w:t>
      </w:r>
      <w:r w:rsidRPr="002C6262">
        <w:t>Business Event Diagram</w:t>
      </w:r>
      <w:bookmarkEnd w:id="23"/>
    </w:p>
    <w:p w14:paraId="681DC53F" w14:textId="77777777" w:rsidR="00805007" w:rsidRDefault="00805007" w:rsidP="00805007">
      <w:pPr>
        <w:pStyle w:val="Heading4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50F4336C" w14:textId="0296A996" w:rsidR="002B2467" w:rsidRDefault="00AB7A65" w:rsidP="00A5448D">
      <w:pPr>
        <w:pStyle w:val="Heading2"/>
      </w:pPr>
      <w:bookmarkStart w:id="24" w:name="_Toc231849139"/>
      <w:r w:rsidRPr="00AB7A65">
        <w:t>Business Capability Map</w:t>
      </w:r>
      <w:bookmarkEnd w:id="24"/>
    </w:p>
    <w:p w14:paraId="0C494828" w14:textId="1F37FB46" w:rsidR="00AB7A65" w:rsidRDefault="00067AFB" w:rsidP="00067AFB">
      <w:pPr>
        <w:pStyle w:val="Heading4"/>
      </w:pPr>
      <w:r w:rsidRPr="00067AFB">
        <w:t>A high-level, technology-independent matrix of the organization's core abilities.</w:t>
      </w:r>
    </w:p>
    <w:p w14:paraId="04ED002F" w14:textId="359CE426" w:rsidR="00067AFB" w:rsidRDefault="00067AFB" w:rsidP="00067AFB">
      <w:pPr>
        <w:jc w:val="center"/>
      </w:pPr>
      <w:r>
        <w:rPr>
          <w:noProof/>
        </w:rPr>
        <w:drawing>
          <wp:inline distT="0" distB="0" distL="0" distR="0" wp14:anchorId="5EE94617" wp14:editId="209FBA2B">
            <wp:extent cx="2099145" cy="3243560"/>
            <wp:effectExtent l="0" t="0" r="0" b="0"/>
            <wp:docPr id="205019963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199631" name="Picture 2050199631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211" cy="326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DC8CF" w14:textId="1654434B" w:rsidR="00067AFB" w:rsidRDefault="00067AFB" w:rsidP="00067AFB">
      <w:pPr>
        <w:pStyle w:val="Caption"/>
        <w:jc w:val="center"/>
      </w:pPr>
      <w:bookmarkStart w:id="25" w:name="_Toc231849101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10</w:t>
      </w:r>
      <w:r>
        <w:fldChar w:fldCharType="end"/>
      </w:r>
      <w:r>
        <w:t xml:space="preserve"> - </w:t>
      </w:r>
      <w:r w:rsidRPr="00595846">
        <w:t>Business Capability Map</w:t>
      </w:r>
      <w:bookmarkEnd w:id="25"/>
    </w:p>
    <w:p w14:paraId="6AABA994" w14:textId="77777777" w:rsidR="00067AFB" w:rsidRDefault="00067AFB" w:rsidP="00067AFB">
      <w:pPr>
        <w:pStyle w:val="Heading4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lastRenderedPageBreak/>
        <w:t>Explain what is depicted in the diagram and detail any important information that supports the what the diagram is showing.</w:t>
      </w:r>
    </w:p>
    <w:p w14:paraId="4ABCF487" w14:textId="0D950DBF" w:rsidR="00067AFB" w:rsidRDefault="0053616A" w:rsidP="00452785">
      <w:pPr>
        <w:pStyle w:val="Heading2"/>
      </w:pPr>
      <w:bookmarkStart w:id="26" w:name="_Toc231849140"/>
      <w:r w:rsidRPr="0053616A">
        <w:t>Value Stream Map</w:t>
      </w:r>
      <w:bookmarkEnd w:id="26"/>
    </w:p>
    <w:p w14:paraId="064A08F0" w14:textId="32000DED" w:rsidR="0053616A" w:rsidRDefault="005F313B" w:rsidP="00452785">
      <w:pPr>
        <w:pStyle w:val="Heading4"/>
      </w:pPr>
      <w:r w:rsidRPr="005F313B">
        <w:t>The end-to-end, step-by-step sequence of activities required to deliver a specific product, service, or piece of value to a customer.</w:t>
      </w:r>
    </w:p>
    <w:p w14:paraId="28EBBE96" w14:textId="1EAC3B44" w:rsidR="005F313B" w:rsidRDefault="005F313B" w:rsidP="00452785">
      <w:pPr>
        <w:keepNext/>
        <w:keepLines/>
        <w:jc w:val="center"/>
      </w:pPr>
      <w:r>
        <w:rPr>
          <w:noProof/>
        </w:rPr>
        <w:drawing>
          <wp:inline distT="0" distB="0" distL="0" distR="0" wp14:anchorId="506A7040" wp14:editId="1F297C0B">
            <wp:extent cx="4572000" cy="2900936"/>
            <wp:effectExtent l="0" t="0" r="0" b="0"/>
            <wp:docPr id="184215912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159125" name="Picture 1842159125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0165" cy="290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B3F20" w14:textId="10838778" w:rsidR="005F313B" w:rsidRDefault="00AD6B5E" w:rsidP="00452785">
      <w:pPr>
        <w:pStyle w:val="Caption"/>
        <w:keepNext/>
        <w:keepLines/>
        <w:jc w:val="center"/>
      </w:pPr>
      <w:bookmarkStart w:id="27" w:name="_Toc231849102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11</w:t>
      </w:r>
      <w:r>
        <w:fldChar w:fldCharType="end"/>
      </w:r>
      <w:r>
        <w:t xml:space="preserve"> - </w:t>
      </w:r>
      <w:r w:rsidRPr="00083381">
        <w:t>Value Stream Map</w:t>
      </w:r>
      <w:bookmarkEnd w:id="27"/>
    </w:p>
    <w:p w14:paraId="7C817B61" w14:textId="77777777" w:rsidR="00AD6B5E" w:rsidRDefault="00AD6B5E" w:rsidP="00452785">
      <w:pPr>
        <w:pStyle w:val="Heading4"/>
        <w:keepNext w:val="0"/>
        <w:keepLines w:val="0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14886C55" w14:textId="7D31047D" w:rsidR="00AD6B5E" w:rsidRDefault="00E5598B" w:rsidP="00452785">
      <w:pPr>
        <w:pStyle w:val="Heading2"/>
      </w:pPr>
      <w:bookmarkStart w:id="28" w:name="_Toc231849141"/>
      <w:r w:rsidRPr="00E5598B">
        <w:lastRenderedPageBreak/>
        <w:t>Organisation Map</w:t>
      </w:r>
      <w:bookmarkEnd w:id="28"/>
    </w:p>
    <w:p w14:paraId="240E1E13" w14:textId="55243121" w:rsidR="00E5598B" w:rsidRDefault="00E57C7B" w:rsidP="00452785">
      <w:pPr>
        <w:pStyle w:val="Heading4"/>
      </w:pPr>
      <w:r w:rsidRPr="00E57C7B">
        <w:t>A visual representation of the key business units, geographic locations, and external partners, highlighting the lines of collaboration and data sharing between them.</w:t>
      </w:r>
    </w:p>
    <w:p w14:paraId="376DB6E4" w14:textId="459C7D0D" w:rsidR="00E57C7B" w:rsidRDefault="00E57C7B" w:rsidP="00452785">
      <w:pPr>
        <w:keepNext/>
        <w:keepLines/>
        <w:jc w:val="center"/>
      </w:pPr>
      <w:r>
        <w:rPr>
          <w:noProof/>
        </w:rPr>
        <w:drawing>
          <wp:inline distT="0" distB="0" distL="0" distR="0" wp14:anchorId="1F762BAC" wp14:editId="5CF3996C">
            <wp:extent cx="4047214" cy="2648669"/>
            <wp:effectExtent l="0" t="0" r="0" b="0"/>
            <wp:docPr id="69372110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721104" name="Picture 69372110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0104" cy="265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81BC7" w14:textId="188A8249" w:rsidR="00E57C7B" w:rsidRDefault="00E57C7B" w:rsidP="00452785">
      <w:pPr>
        <w:pStyle w:val="Caption"/>
        <w:keepNext/>
        <w:keepLines/>
        <w:jc w:val="center"/>
      </w:pPr>
      <w:bookmarkStart w:id="29" w:name="_Toc231849103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12</w:t>
      </w:r>
      <w:r>
        <w:fldChar w:fldCharType="end"/>
      </w:r>
      <w:r>
        <w:t xml:space="preserve"> - </w:t>
      </w:r>
      <w:r w:rsidRPr="00886E99">
        <w:t>Organisation Map</w:t>
      </w:r>
      <w:bookmarkEnd w:id="29"/>
    </w:p>
    <w:p w14:paraId="678AC516" w14:textId="77777777" w:rsidR="00E57C7B" w:rsidRDefault="00E57C7B" w:rsidP="00452785">
      <w:pPr>
        <w:pStyle w:val="Heading4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704A4A6B" w14:textId="513E8AE6" w:rsidR="00E57C7B" w:rsidRDefault="000444B1" w:rsidP="00E57C7B">
      <w:pPr>
        <w:pStyle w:val="Heading2"/>
      </w:pPr>
      <w:bookmarkStart w:id="30" w:name="_Toc231849142"/>
      <w:r w:rsidRPr="000444B1">
        <w:t>Information Map</w:t>
      </w:r>
      <w:bookmarkEnd w:id="30"/>
    </w:p>
    <w:p w14:paraId="6D519B3B" w14:textId="3F7B48EA" w:rsidR="000444B1" w:rsidRDefault="00443447" w:rsidP="000444B1">
      <w:pPr>
        <w:pStyle w:val="Heading4"/>
      </w:pPr>
      <w:r w:rsidRPr="00443447">
        <w:t>A high-level, business-friendly taxonomy of the data the organization cares about.</w:t>
      </w:r>
    </w:p>
    <w:p w14:paraId="56CD49D6" w14:textId="54DC799B" w:rsidR="00F437CC" w:rsidRDefault="00F437CC" w:rsidP="00F437CC">
      <w:pPr>
        <w:jc w:val="center"/>
      </w:pPr>
      <w:r>
        <w:rPr>
          <w:noProof/>
        </w:rPr>
        <w:drawing>
          <wp:inline distT="0" distB="0" distL="0" distR="0" wp14:anchorId="29321F07" wp14:editId="36531C6D">
            <wp:extent cx="3808675" cy="2441243"/>
            <wp:effectExtent l="0" t="0" r="1905" b="0"/>
            <wp:docPr id="151043793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437934" name="Picture 1510437934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2147" cy="2449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3FE09" w14:textId="11BDA21F" w:rsidR="00F437CC" w:rsidRDefault="00F437CC" w:rsidP="00F437CC">
      <w:pPr>
        <w:pStyle w:val="Caption"/>
        <w:jc w:val="center"/>
      </w:pPr>
      <w:bookmarkStart w:id="31" w:name="_Toc231849104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13</w:t>
      </w:r>
      <w:r>
        <w:fldChar w:fldCharType="end"/>
      </w:r>
      <w:r>
        <w:t xml:space="preserve"> - </w:t>
      </w:r>
      <w:r w:rsidRPr="000321A0">
        <w:t>Information Map</w:t>
      </w:r>
      <w:bookmarkEnd w:id="31"/>
    </w:p>
    <w:p w14:paraId="7AF0641A" w14:textId="77777777" w:rsidR="00165DD2" w:rsidRDefault="00165DD2" w:rsidP="00165DD2">
      <w:pPr>
        <w:pStyle w:val="Heading4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2449C3D6" w14:textId="4DC7C955" w:rsidR="00F437CC" w:rsidRDefault="00046916" w:rsidP="00165DD2">
      <w:pPr>
        <w:pStyle w:val="Heading1"/>
      </w:pPr>
      <w:bookmarkStart w:id="32" w:name="_Toc231849143"/>
      <w:r w:rsidRPr="00046916">
        <w:lastRenderedPageBreak/>
        <w:t>Data Architecture (The 'What')</w:t>
      </w:r>
      <w:bookmarkEnd w:id="32"/>
    </w:p>
    <w:p w14:paraId="4AC81802" w14:textId="4C954EB1" w:rsidR="00F77723" w:rsidRPr="00615E3D" w:rsidRDefault="004C6354" w:rsidP="00615E3D">
      <w:pPr>
        <w:pStyle w:val="Heading4"/>
        <w:ind w:left="864" w:hanging="864"/>
      </w:pPr>
      <w:r w:rsidRPr="00615E3D">
        <w:t>This section demonstrates how the technical design supports specific business capabilities and services.</w:t>
      </w:r>
    </w:p>
    <w:p w14:paraId="293143F1" w14:textId="20C7A466" w:rsidR="00443447" w:rsidRDefault="00255C33" w:rsidP="00194362">
      <w:pPr>
        <w:pStyle w:val="Heading2"/>
      </w:pPr>
      <w:bookmarkStart w:id="33" w:name="_Toc231849144"/>
      <w:r w:rsidRPr="00255C33">
        <w:t>Conceptual Data Diagram</w:t>
      </w:r>
      <w:bookmarkEnd w:id="33"/>
    </w:p>
    <w:p w14:paraId="1C3C1867" w14:textId="74C533CF" w:rsidR="00255C33" w:rsidRDefault="005D45DC" w:rsidP="00255C33">
      <w:pPr>
        <w:pStyle w:val="Heading4"/>
      </w:pPr>
      <w:r w:rsidRPr="005D45DC">
        <w:t>A high-level, completely technology-agnostic map of the core business 'things' (Entities) and the rules governing how they relate to each other.</w:t>
      </w:r>
    </w:p>
    <w:p w14:paraId="54BBDB05" w14:textId="14953D31" w:rsidR="005D45DC" w:rsidRDefault="005D45DC" w:rsidP="005D45DC">
      <w:pPr>
        <w:jc w:val="center"/>
      </w:pPr>
      <w:r>
        <w:rPr>
          <w:noProof/>
        </w:rPr>
        <w:drawing>
          <wp:inline distT="0" distB="0" distL="0" distR="0" wp14:anchorId="3C5947AF" wp14:editId="2E5E47E9">
            <wp:extent cx="5430741" cy="1830905"/>
            <wp:effectExtent l="0" t="0" r="0" b="0"/>
            <wp:docPr id="139926762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267629" name="Picture 1399267629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772" cy="1835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9FAED" w14:textId="6DE5E89B" w:rsidR="005D45DC" w:rsidRDefault="005D45DC" w:rsidP="005D45DC">
      <w:pPr>
        <w:pStyle w:val="Caption"/>
        <w:jc w:val="center"/>
      </w:pPr>
      <w:bookmarkStart w:id="34" w:name="_Toc231849105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14</w:t>
      </w:r>
      <w:r>
        <w:fldChar w:fldCharType="end"/>
      </w:r>
      <w:r>
        <w:t xml:space="preserve"> - </w:t>
      </w:r>
      <w:r w:rsidRPr="00D52455">
        <w:t>Conceptual Data Diagram</w:t>
      </w:r>
      <w:bookmarkEnd w:id="34"/>
    </w:p>
    <w:p w14:paraId="2015B6CF" w14:textId="77777777" w:rsidR="00E76D6B" w:rsidRDefault="00E76D6B" w:rsidP="00050F86">
      <w:pPr>
        <w:pStyle w:val="Heading4"/>
        <w:keepNext w:val="0"/>
        <w:keepLines w:val="0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16F2258C" w14:textId="23C4A45F" w:rsidR="005D45DC" w:rsidRDefault="00C223AC" w:rsidP="00050F86">
      <w:pPr>
        <w:pStyle w:val="Heading2"/>
      </w:pPr>
      <w:bookmarkStart w:id="35" w:name="_Toc231849145"/>
      <w:r w:rsidRPr="00C223AC">
        <w:t>Logical Data Diagram</w:t>
      </w:r>
      <w:bookmarkEnd w:id="35"/>
    </w:p>
    <w:p w14:paraId="16D39A33" w14:textId="765A4E40" w:rsidR="00C223AC" w:rsidRDefault="00050F86" w:rsidP="00050F86">
      <w:pPr>
        <w:pStyle w:val="Heading4"/>
      </w:pPr>
      <w:r w:rsidRPr="00050F86">
        <w:t>A structured map of data entities, their specific attributes, and the precise rules/cardinality governing their relationships.</w:t>
      </w:r>
    </w:p>
    <w:p w14:paraId="17A787FA" w14:textId="6942DBF6" w:rsidR="00050F86" w:rsidRDefault="00050F86" w:rsidP="00050F86">
      <w:pPr>
        <w:keepNext/>
        <w:keepLines/>
        <w:jc w:val="center"/>
      </w:pPr>
      <w:r>
        <w:rPr>
          <w:noProof/>
        </w:rPr>
        <w:drawing>
          <wp:inline distT="0" distB="0" distL="0" distR="0" wp14:anchorId="44FD5AC6" wp14:editId="3673B582">
            <wp:extent cx="5303520" cy="2308024"/>
            <wp:effectExtent l="0" t="0" r="0" b="0"/>
            <wp:docPr id="212598366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983667" name="Picture 212598366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5990" cy="2317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2BC3D" w14:textId="1FC92C00" w:rsidR="00050F86" w:rsidRDefault="00050F86" w:rsidP="00050F86">
      <w:pPr>
        <w:pStyle w:val="Caption"/>
        <w:keepNext/>
        <w:keepLines/>
        <w:jc w:val="center"/>
      </w:pPr>
      <w:bookmarkStart w:id="36" w:name="_Toc231849106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15</w:t>
      </w:r>
      <w:r>
        <w:fldChar w:fldCharType="end"/>
      </w:r>
      <w:r>
        <w:t xml:space="preserve"> - </w:t>
      </w:r>
      <w:r w:rsidRPr="00C253F3">
        <w:t>Logical Data Diagram</w:t>
      </w:r>
      <w:bookmarkEnd w:id="36"/>
    </w:p>
    <w:p w14:paraId="7266D710" w14:textId="77777777" w:rsidR="00050F86" w:rsidRDefault="00050F86" w:rsidP="00050F86">
      <w:pPr>
        <w:pStyle w:val="Heading4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018E06E2" w14:textId="77777777" w:rsidR="00050F86" w:rsidRPr="00050F86" w:rsidRDefault="00050F86" w:rsidP="00050F86"/>
    <w:p w14:paraId="3F4ED000" w14:textId="026FC1A6" w:rsidR="00050F86" w:rsidRDefault="008E5223" w:rsidP="00050F86">
      <w:pPr>
        <w:pStyle w:val="Heading2"/>
      </w:pPr>
      <w:bookmarkStart w:id="37" w:name="_Toc231849146"/>
      <w:r w:rsidRPr="008E5223">
        <w:lastRenderedPageBreak/>
        <w:t>Data Dissemination Diagram</w:t>
      </w:r>
      <w:bookmarkEnd w:id="37"/>
    </w:p>
    <w:p w14:paraId="77826772" w14:textId="713A0D10" w:rsidR="008E5223" w:rsidRDefault="00822EA4" w:rsidP="00822EA4">
      <w:pPr>
        <w:pStyle w:val="Heading4"/>
      </w:pPr>
      <w:r w:rsidRPr="00822EA4">
        <w:t>A map of how data physically or logically moves from a central authoritative source out to consuming applications and external systems.</w:t>
      </w:r>
    </w:p>
    <w:p w14:paraId="2E7DC833" w14:textId="0DA883FE" w:rsidR="00822EA4" w:rsidRDefault="00822EA4" w:rsidP="00822EA4">
      <w:pPr>
        <w:jc w:val="center"/>
      </w:pPr>
      <w:r>
        <w:rPr>
          <w:noProof/>
        </w:rPr>
        <w:drawing>
          <wp:inline distT="0" distB="0" distL="0" distR="0" wp14:anchorId="14DC67B7" wp14:editId="7F14F6BF">
            <wp:extent cx="5231958" cy="1529707"/>
            <wp:effectExtent l="0" t="0" r="6985" b="0"/>
            <wp:docPr id="65516315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163154" name="Picture 655163154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8069" cy="1537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742C5" w14:textId="329CD633" w:rsidR="00822EA4" w:rsidRDefault="00822EA4" w:rsidP="00822EA4">
      <w:pPr>
        <w:pStyle w:val="Caption"/>
        <w:jc w:val="center"/>
      </w:pPr>
      <w:bookmarkStart w:id="38" w:name="_Toc231849107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16</w:t>
      </w:r>
      <w:r>
        <w:fldChar w:fldCharType="end"/>
      </w:r>
      <w:r>
        <w:t xml:space="preserve"> - </w:t>
      </w:r>
      <w:r w:rsidRPr="00B10FA8">
        <w:t>Data Dissemination Diagram</w:t>
      </w:r>
      <w:bookmarkEnd w:id="38"/>
    </w:p>
    <w:p w14:paraId="467D1209" w14:textId="654EF0F8" w:rsidR="003B3F38" w:rsidRPr="008E09BF" w:rsidRDefault="008E09BF" w:rsidP="008E09BF">
      <w:pPr>
        <w:pStyle w:val="Heading4"/>
        <w:ind w:left="1021" w:hanging="1021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6FA7DFAB" w14:textId="0C11AF04" w:rsidR="00822EA4" w:rsidRDefault="000738C6" w:rsidP="000738C6">
      <w:pPr>
        <w:pStyle w:val="Heading2"/>
      </w:pPr>
      <w:bookmarkStart w:id="39" w:name="_Toc231849147"/>
      <w:r w:rsidRPr="000738C6">
        <w:t>Data Security Diagram</w:t>
      </w:r>
      <w:bookmarkEnd w:id="39"/>
    </w:p>
    <w:p w14:paraId="01AD4747" w14:textId="47CFEF5B" w:rsidR="000738C6" w:rsidRDefault="003B3F38" w:rsidP="000738C6">
      <w:pPr>
        <w:pStyle w:val="Heading4"/>
      </w:pPr>
      <w:r w:rsidRPr="003B3F38">
        <w:t>A visual representation of the concentric 'Defence-in-Depth' security controls protecting the core data payload.</w:t>
      </w:r>
    </w:p>
    <w:p w14:paraId="19DA917F" w14:textId="04807BED" w:rsidR="003B3F38" w:rsidRDefault="003B3F38" w:rsidP="003B3F38">
      <w:pPr>
        <w:jc w:val="center"/>
      </w:pPr>
      <w:r>
        <w:rPr>
          <w:noProof/>
        </w:rPr>
        <w:drawing>
          <wp:inline distT="0" distB="0" distL="0" distR="0" wp14:anchorId="501EE72C" wp14:editId="4EB07D2F">
            <wp:extent cx="3228229" cy="3725418"/>
            <wp:effectExtent l="0" t="0" r="0" b="8890"/>
            <wp:docPr id="72950435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504357" name="Picture 729504357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648" cy="3737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2F271" w14:textId="2DA9DA44" w:rsidR="003B3F38" w:rsidRDefault="003B3F38" w:rsidP="003B3F38">
      <w:pPr>
        <w:pStyle w:val="Caption"/>
        <w:jc w:val="center"/>
      </w:pPr>
      <w:bookmarkStart w:id="40" w:name="_Toc231849108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17</w:t>
      </w:r>
      <w:r>
        <w:fldChar w:fldCharType="end"/>
      </w:r>
      <w:r>
        <w:t xml:space="preserve"> - </w:t>
      </w:r>
      <w:r w:rsidRPr="00B36416">
        <w:t>Data Security Diagram</w:t>
      </w:r>
      <w:bookmarkEnd w:id="40"/>
    </w:p>
    <w:p w14:paraId="207F55CD" w14:textId="77777777" w:rsidR="008E09BF" w:rsidRDefault="008E09BF" w:rsidP="008E09BF">
      <w:pPr>
        <w:pStyle w:val="Heading4"/>
        <w:keepNext w:val="0"/>
        <w:keepLines w:val="0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7456093B" w14:textId="122CBA18" w:rsidR="003B3F38" w:rsidRDefault="008E09BF" w:rsidP="00907949">
      <w:pPr>
        <w:pStyle w:val="Heading2"/>
      </w:pPr>
      <w:bookmarkStart w:id="41" w:name="_Toc231849148"/>
      <w:r w:rsidRPr="008E09BF">
        <w:lastRenderedPageBreak/>
        <w:t>Data Migration Diagram</w:t>
      </w:r>
      <w:bookmarkEnd w:id="41"/>
    </w:p>
    <w:p w14:paraId="3D330976" w14:textId="68B671AF" w:rsidR="008E09BF" w:rsidRDefault="0015711B" w:rsidP="00907949">
      <w:pPr>
        <w:pStyle w:val="Heading4"/>
      </w:pPr>
      <w:r w:rsidRPr="0015711B">
        <w:t>A phased, chronological map detailing how legacy information is Extracted, Transformed, and Loaded (ETL) into the target environment.</w:t>
      </w:r>
    </w:p>
    <w:p w14:paraId="7DFA2699" w14:textId="3C2F931D" w:rsidR="0015711B" w:rsidRDefault="0015711B" w:rsidP="00907949">
      <w:pPr>
        <w:keepNext/>
        <w:keepLines/>
        <w:jc w:val="center"/>
      </w:pPr>
      <w:r>
        <w:rPr>
          <w:noProof/>
        </w:rPr>
        <w:drawing>
          <wp:inline distT="0" distB="0" distL="0" distR="0" wp14:anchorId="082B80BA" wp14:editId="3877F0D9">
            <wp:extent cx="5279666" cy="2280095"/>
            <wp:effectExtent l="0" t="0" r="0" b="6350"/>
            <wp:docPr id="174352259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522596" name="Picture 1743522596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6973" cy="2287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60C7E" w14:textId="0B3183F1" w:rsidR="0015711B" w:rsidRDefault="0015711B" w:rsidP="00907949">
      <w:pPr>
        <w:pStyle w:val="Caption"/>
        <w:keepNext/>
        <w:keepLines/>
        <w:jc w:val="center"/>
      </w:pPr>
      <w:bookmarkStart w:id="42" w:name="_Toc23184910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18</w:t>
      </w:r>
      <w:r>
        <w:fldChar w:fldCharType="end"/>
      </w:r>
      <w:r>
        <w:t xml:space="preserve"> - </w:t>
      </w:r>
      <w:r w:rsidRPr="00A83601">
        <w:t>Data Migration Diagram</w:t>
      </w:r>
      <w:bookmarkEnd w:id="42"/>
    </w:p>
    <w:p w14:paraId="2812F367" w14:textId="77777777" w:rsidR="0015711B" w:rsidRDefault="0015711B" w:rsidP="00907949">
      <w:pPr>
        <w:pStyle w:val="Heading4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7D3B6724" w14:textId="119E24AC" w:rsidR="0015711B" w:rsidRDefault="00D5750B" w:rsidP="00907949">
      <w:pPr>
        <w:pStyle w:val="Heading2"/>
      </w:pPr>
      <w:bookmarkStart w:id="43" w:name="_Toc231849149"/>
      <w:r w:rsidRPr="00D5750B">
        <w:t>Data Lifecycle Diagram</w:t>
      </w:r>
      <w:bookmarkEnd w:id="43"/>
    </w:p>
    <w:p w14:paraId="2152B75C" w14:textId="1E6A2254" w:rsidR="00D5750B" w:rsidRDefault="0076154F" w:rsidP="00907949">
      <w:pPr>
        <w:pStyle w:val="Heading4"/>
      </w:pPr>
      <w:r w:rsidRPr="0076154F">
        <w:t>A state-machine view of how a critical piece of information evolves over time from creation to retirement.</w:t>
      </w:r>
    </w:p>
    <w:p w14:paraId="53362470" w14:textId="072F11E3" w:rsidR="0076154F" w:rsidRDefault="0076154F" w:rsidP="00907949">
      <w:pPr>
        <w:keepNext/>
        <w:keepLines/>
        <w:jc w:val="center"/>
      </w:pPr>
      <w:r>
        <w:rPr>
          <w:noProof/>
        </w:rPr>
        <w:drawing>
          <wp:inline distT="0" distB="0" distL="0" distR="0" wp14:anchorId="33CDF2E1" wp14:editId="08F3B0A9">
            <wp:extent cx="4134678" cy="3086136"/>
            <wp:effectExtent l="0" t="0" r="0" b="0"/>
            <wp:docPr id="1739663018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663018" name="Picture 1739663018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3876" cy="3093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0765C" w14:textId="61D47131" w:rsidR="0076154F" w:rsidRDefault="0076154F" w:rsidP="00907949">
      <w:pPr>
        <w:pStyle w:val="Caption"/>
        <w:keepNext/>
        <w:keepLines/>
        <w:jc w:val="center"/>
      </w:pPr>
      <w:bookmarkStart w:id="44" w:name="_Toc23184911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19</w:t>
      </w:r>
      <w:r>
        <w:fldChar w:fldCharType="end"/>
      </w:r>
      <w:r>
        <w:t xml:space="preserve"> - </w:t>
      </w:r>
      <w:r w:rsidRPr="00243693">
        <w:t>Data Lifecycle Diagram</w:t>
      </w:r>
      <w:bookmarkEnd w:id="44"/>
    </w:p>
    <w:p w14:paraId="6067FEF9" w14:textId="77777777" w:rsidR="0076154F" w:rsidRDefault="0076154F" w:rsidP="00907949">
      <w:pPr>
        <w:pStyle w:val="Heading4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0628141D" w14:textId="37A95AD3" w:rsidR="0076154F" w:rsidRDefault="004758BC" w:rsidP="00907949">
      <w:pPr>
        <w:pStyle w:val="Heading1"/>
      </w:pPr>
      <w:bookmarkStart w:id="45" w:name="_Toc231849150"/>
      <w:r w:rsidRPr="004758BC">
        <w:lastRenderedPageBreak/>
        <w:t>Application Architecture (The 'How')</w:t>
      </w:r>
      <w:bookmarkEnd w:id="45"/>
    </w:p>
    <w:p w14:paraId="76B7677A" w14:textId="1EEAF0D9" w:rsidR="004758BC" w:rsidRPr="00615E3D" w:rsidRDefault="00C35ED1" w:rsidP="00615E3D">
      <w:pPr>
        <w:pStyle w:val="Heading4"/>
        <w:ind w:left="1021" w:hanging="1021"/>
      </w:pPr>
      <w:r w:rsidRPr="00615E3D">
        <w:t>This section defines the logical software components, their integrations, and how they execute the business services.</w:t>
      </w:r>
    </w:p>
    <w:p w14:paraId="142115C6" w14:textId="6A3BF4FD" w:rsidR="00C35ED1" w:rsidRDefault="001814B4" w:rsidP="006C1443">
      <w:pPr>
        <w:pStyle w:val="Heading2"/>
      </w:pPr>
      <w:bookmarkStart w:id="46" w:name="_Toc231849151"/>
      <w:r w:rsidRPr="001814B4">
        <w:t>Application Communication Diagram</w:t>
      </w:r>
      <w:bookmarkEnd w:id="46"/>
    </w:p>
    <w:p w14:paraId="42EA6710" w14:textId="376D0786" w:rsidR="001814B4" w:rsidRDefault="00C50406" w:rsidP="001814B4">
      <w:pPr>
        <w:pStyle w:val="Heading4"/>
      </w:pPr>
      <w:r w:rsidRPr="00C50406">
        <w:t>A logical map of the software components and the exact communication pathways between them, detailing protocols and ports.</w:t>
      </w:r>
    </w:p>
    <w:p w14:paraId="048B59A9" w14:textId="731AAD0C" w:rsidR="00C50406" w:rsidRPr="00C50406" w:rsidRDefault="00C50406" w:rsidP="00C50406">
      <w:pPr>
        <w:jc w:val="center"/>
      </w:pPr>
      <w:r>
        <w:rPr>
          <w:noProof/>
        </w:rPr>
        <w:drawing>
          <wp:inline distT="0" distB="0" distL="0" distR="0" wp14:anchorId="616D9A2C" wp14:editId="5641D960">
            <wp:extent cx="5731510" cy="3208020"/>
            <wp:effectExtent l="0" t="0" r="2540" b="0"/>
            <wp:docPr id="26479012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790121" name="Picture 26479012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1BE4D" w14:textId="646EBEFA" w:rsidR="00C50406" w:rsidRDefault="00C50406" w:rsidP="00C50406">
      <w:pPr>
        <w:pStyle w:val="Caption"/>
        <w:jc w:val="center"/>
      </w:pPr>
      <w:bookmarkStart w:id="47" w:name="_Toc231849111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20</w:t>
      </w:r>
      <w:r>
        <w:fldChar w:fldCharType="end"/>
      </w:r>
      <w:r>
        <w:t xml:space="preserve"> - </w:t>
      </w:r>
      <w:r w:rsidRPr="005B0949">
        <w:t>Application Communication Diagram</w:t>
      </w:r>
      <w:bookmarkEnd w:id="47"/>
    </w:p>
    <w:p w14:paraId="38522093" w14:textId="77777777" w:rsidR="00C50406" w:rsidRDefault="00C50406" w:rsidP="00972F23">
      <w:pPr>
        <w:pStyle w:val="Heading4"/>
        <w:keepNext w:val="0"/>
        <w:keepLines w:val="0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3DF15EBD" w14:textId="6858CB68" w:rsidR="00C50406" w:rsidRDefault="00D3633B" w:rsidP="00972F23">
      <w:pPr>
        <w:pStyle w:val="Heading2"/>
      </w:pPr>
      <w:bookmarkStart w:id="48" w:name="_Toc231849152"/>
      <w:r w:rsidRPr="00D3633B">
        <w:lastRenderedPageBreak/>
        <w:t>Application and User Location Diagram</w:t>
      </w:r>
      <w:bookmarkEnd w:id="48"/>
    </w:p>
    <w:p w14:paraId="20385C87" w14:textId="25072E77" w:rsidR="00D3633B" w:rsidRDefault="00340B3D" w:rsidP="00972F23">
      <w:pPr>
        <w:pStyle w:val="Heading4"/>
      </w:pPr>
      <w:r w:rsidRPr="00340B3D">
        <w:t>A geographical or logical site map overlaying where the software applications are hosted against the physical locations of the end-users accessing them.</w:t>
      </w:r>
    </w:p>
    <w:p w14:paraId="32B74D02" w14:textId="79E79FA4" w:rsidR="00340B3D" w:rsidRDefault="00340B3D" w:rsidP="00972F23">
      <w:pPr>
        <w:keepNext/>
        <w:keepLines/>
      </w:pPr>
      <w:r>
        <w:rPr>
          <w:noProof/>
        </w:rPr>
        <w:drawing>
          <wp:inline distT="0" distB="0" distL="0" distR="0" wp14:anchorId="45E4447F" wp14:editId="3DA8AA26">
            <wp:extent cx="5731510" cy="2751455"/>
            <wp:effectExtent l="0" t="0" r="2540" b="0"/>
            <wp:docPr id="111258783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587834" name="Picture 1112587834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91EFE" w14:textId="6F996CDD" w:rsidR="00340B3D" w:rsidRDefault="00340B3D" w:rsidP="00972F23">
      <w:pPr>
        <w:pStyle w:val="Caption"/>
        <w:keepNext/>
        <w:keepLines/>
        <w:jc w:val="center"/>
      </w:pPr>
      <w:bookmarkStart w:id="49" w:name="_Toc231849112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21</w:t>
      </w:r>
      <w:r>
        <w:fldChar w:fldCharType="end"/>
      </w:r>
      <w:r>
        <w:t xml:space="preserve"> - </w:t>
      </w:r>
      <w:r w:rsidRPr="00A26EC3">
        <w:t>Application and User Location Diagram</w:t>
      </w:r>
      <w:bookmarkEnd w:id="49"/>
    </w:p>
    <w:p w14:paraId="7BDC8160" w14:textId="77777777" w:rsidR="00340B3D" w:rsidRDefault="00340B3D" w:rsidP="00972F23">
      <w:pPr>
        <w:pStyle w:val="Heading4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15B8587E" w14:textId="607A6865" w:rsidR="00340B3D" w:rsidRDefault="00412CB4" w:rsidP="00972F23">
      <w:pPr>
        <w:pStyle w:val="Heading2"/>
      </w:pPr>
      <w:bookmarkStart w:id="50" w:name="_Toc231849153"/>
      <w:r w:rsidRPr="00412CB4">
        <w:t>Application Use-Case Diagram</w:t>
      </w:r>
      <w:bookmarkEnd w:id="50"/>
    </w:p>
    <w:p w14:paraId="4C4E78A1" w14:textId="601C6EDB" w:rsidR="00384F75" w:rsidRDefault="00794B49" w:rsidP="00384F75">
      <w:pPr>
        <w:pStyle w:val="Heading4"/>
      </w:pPr>
      <w:r w:rsidRPr="00794B49">
        <w:t>A mapping of specific actors to the exact software functions they execute within the application boundary.</w:t>
      </w:r>
    </w:p>
    <w:p w14:paraId="47475B9B" w14:textId="5D91AC82" w:rsidR="00794B49" w:rsidRDefault="00794B49" w:rsidP="00794B49">
      <w:r>
        <w:rPr>
          <w:noProof/>
        </w:rPr>
        <w:drawing>
          <wp:inline distT="0" distB="0" distL="0" distR="0" wp14:anchorId="3893DFE7" wp14:editId="2D2667CA">
            <wp:extent cx="5731510" cy="2084705"/>
            <wp:effectExtent l="0" t="0" r="2540" b="0"/>
            <wp:docPr id="1619266291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266291" name="Picture 1619266291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8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EB546" w14:textId="049A28D0" w:rsidR="00794B49" w:rsidRDefault="00794B49" w:rsidP="00794B49">
      <w:pPr>
        <w:pStyle w:val="Caption"/>
        <w:jc w:val="center"/>
      </w:pPr>
      <w:bookmarkStart w:id="51" w:name="_Toc231849113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22</w:t>
      </w:r>
      <w:r>
        <w:fldChar w:fldCharType="end"/>
      </w:r>
      <w:r>
        <w:t xml:space="preserve"> - </w:t>
      </w:r>
      <w:r w:rsidRPr="00026940">
        <w:t>Application Use-Case Diagram</w:t>
      </w:r>
      <w:bookmarkEnd w:id="51"/>
    </w:p>
    <w:p w14:paraId="0571DA41" w14:textId="77777777" w:rsidR="00794B49" w:rsidRDefault="00794B49" w:rsidP="003C2AE2">
      <w:pPr>
        <w:pStyle w:val="Heading4"/>
        <w:keepNext w:val="0"/>
        <w:keepLines w:val="0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3C3D0C0D" w14:textId="0E16CB8D" w:rsidR="00794B49" w:rsidRDefault="003D2FC0" w:rsidP="003C2AE2">
      <w:pPr>
        <w:pStyle w:val="Heading2"/>
      </w:pPr>
      <w:bookmarkStart w:id="52" w:name="_Toc231849154"/>
      <w:r w:rsidRPr="003D2FC0">
        <w:lastRenderedPageBreak/>
        <w:t>Enterprise Manageability Diagram</w:t>
      </w:r>
      <w:bookmarkEnd w:id="52"/>
    </w:p>
    <w:p w14:paraId="55CD95C5" w14:textId="6BF7555C" w:rsidR="003D2FC0" w:rsidRDefault="003C2AE2" w:rsidP="003C2AE2">
      <w:pPr>
        <w:pStyle w:val="Heading4"/>
      </w:pPr>
      <w:r w:rsidRPr="003C2AE2">
        <w:t>A hub-and-spoke map placing the core application in the centre and surrounding it with the specific IT Service Management (ITSM) and operational domains required to keep it running.</w:t>
      </w:r>
    </w:p>
    <w:p w14:paraId="340AF784" w14:textId="0A811954" w:rsidR="003C2AE2" w:rsidRDefault="003C2AE2" w:rsidP="003C2AE2">
      <w:pPr>
        <w:keepNext/>
        <w:keepLines/>
        <w:jc w:val="center"/>
      </w:pPr>
      <w:r>
        <w:rPr>
          <w:noProof/>
        </w:rPr>
        <w:drawing>
          <wp:inline distT="0" distB="0" distL="0" distR="0" wp14:anchorId="15B566B6" wp14:editId="2C15B526">
            <wp:extent cx="5731510" cy="2789555"/>
            <wp:effectExtent l="0" t="0" r="2540" b="0"/>
            <wp:docPr id="783372700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372700" name="Picture 783372700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048B8" w14:textId="77AE0366" w:rsidR="003C2AE2" w:rsidRDefault="003C2AE2" w:rsidP="003C2AE2">
      <w:pPr>
        <w:pStyle w:val="Caption"/>
        <w:keepNext/>
        <w:keepLines/>
        <w:jc w:val="center"/>
      </w:pPr>
      <w:bookmarkStart w:id="53" w:name="_Toc231849114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23</w:t>
      </w:r>
      <w:r>
        <w:fldChar w:fldCharType="end"/>
      </w:r>
      <w:r>
        <w:t xml:space="preserve"> - </w:t>
      </w:r>
      <w:r w:rsidRPr="00CA6609">
        <w:t>Enterprise Manageability Diagram</w:t>
      </w:r>
      <w:bookmarkEnd w:id="53"/>
    </w:p>
    <w:p w14:paraId="605AEF39" w14:textId="77777777" w:rsidR="003C2AE2" w:rsidRDefault="003C2AE2" w:rsidP="003C2AE2">
      <w:pPr>
        <w:pStyle w:val="Heading4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03847E7D" w14:textId="1B9C5C6A" w:rsidR="003C2AE2" w:rsidRDefault="0064778B" w:rsidP="003C2AE2">
      <w:pPr>
        <w:pStyle w:val="Heading2"/>
      </w:pPr>
      <w:bookmarkStart w:id="54" w:name="_Toc231849155"/>
      <w:r w:rsidRPr="0064778B">
        <w:t>Process/Application Realisation Diagram</w:t>
      </w:r>
      <w:bookmarkEnd w:id="54"/>
    </w:p>
    <w:p w14:paraId="78A46133" w14:textId="4ED1257B" w:rsidR="0064778B" w:rsidRDefault="00DC60A7" w:rsidP="0064778B">
      <w:pPr>
        <w:pStyle w:val="Heading4"/>
      </w:pPr>
      <w:r w:rsidRPr="00DC60A7">
        <w:t>A multi-layered mapping that explicitly links the deployed software components upward to the specific business workflows they execute.</w:t>
      </w:r>
    </w:p>
    <w:p w14:paraId="005EB3BA" w14:textId="3E1D072F" w:rsidR="00DC60A7" w:rsidRDefault="00DC60A7" w:rsidP="00DC60A7">
      <w:pPr>
        <w:jc w:val="center"/>
      </w:pPr>
      <w:r>
        <w:rPr>
          <w:noProof/>
        </w:rPr>
        <w:drawing>
          <wp:inline distT="0" distB="0" distL="0" distR="0" wp14:anchorId="7AA96040" wp14:editId="57E66882">
            <wp:extent cx="5731510" cy="1713865"/>
            <wp:effectExtent l="0" t="0" r="2540" b="635"/>
            <wp:docPr id="1340668649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668649" name="Picture 1340668649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1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F0D2E" w14:textId="51D533FA" w:rsidR="00DC60A7" w:rsidRDefault="00DC60A7" w:rsidP="00DC60A7">
      <w:pPr>
        <w:pStyle w:val="Caption"/>
        <w:jc w:val="center"/>
      </w:pPr>
      <w:bookmarkStart w:id="55" w:name="_Toc231849115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24</w:t>
      </w:r>
      <w:r>
        <w:fldChar w:fldCharType="end"/>
      </w:r>
      <w:r>
        <w:t xml:space="preserve"> - </w:t>
      </w:r>
      <w:r w:rsidRPr="008A091A">
        <w:t>Process/Application Realisation Diagram</w:t>
      </w:r>
      <w:bookmarkEnd w:id="55"/>
    </w:p>
    <w:p w14:paraId="7B52AC18" w14:textId="77777777" w:rsidR="006F23E7" w:rsidRDefault="006F23E7" w:rsidP="00193B2A">
      <w:pPr>
        <w:pStyle w:val="Heading4"/>
        <w:keepNext w:val="0"/>
        <w:keepLines w:val="0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6F58605D" w14:textId="551321C1" w:rsidR="00DC60A7" w:rsidRDefault="00193B2A" w:rsidP="006F7D6A">
      <w:pPr>
        <w:pStyle w:val="Heading2"/>
        <w:ind w:left="578" w:hanging="578"/>
      </w:pPr>
      <w:bookmarkStart w:id="56" w:name="_Toc231849156"/>
      <w:r w:rsidRPr="00193B2A">
        <w:lastRenderedPageBreak/>
        <w:t>Software Engineering Diagram</w:t>
      </w:r>
      <w:bookmarkEnd w:id="56"/>
    </w:p>
    <w:p w14:paraId="37FAD0EF" w14:textId="35B1190C" w:rsidR="00193B2A" w:rsidRDefault="00740ACB" w:rsidP="006F7D6A">
      <w:pPr>
        <w:pStyle w:val="Heading4"/>
      </w:pPr>
      <w:r w:rsidRPr="00740ACB">
        <w:t>The internal structural blueprint of a custom-built software application detailing code modules, classes, and APIs.</w:t>
      </w:r>
    </w:p>
    <w:p w14:paraId="26DAAFC0" w14:textId="28E8A8E3" w:rsidR="00740ACB" w:rsidRDefault="00740ACB" w:rsidP="006F7D6A">
      <w:pPr>
        <w:keepNext/>
        <w:keepLines/>
        <w:jc w:val="center"/>
      </w:pPr>
      <w:r>
        <w:rPr>
          <w:noProof/>
        </w:rPr>
        <w:drawing>
          <wp:inline distT="0" distB="0" distL="0" distR="0" wp14:anchorId="00A3DFF0" wp14:editId="4B256EAB">
            <wp:extent cx="2735249" cy="2688292"/>
            <wp:effectExtent l="0" t="0" r="8255" b="0"/>
            <wp:docPr id="49322568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225689" name="Picture 493225689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829" cy="270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E1419" w14:textId="56BE55C5" w:rsidR="00740ACB" w:rsidRDefault="00740ACB" w:rsidP="006F7D6A">
      <w:pPr>
        <w:pStyle w:val="Caption"/>
        <w:keepNext/>
        <w:keepLines/>
        <w:jc w:val="center"/>
      </w:pPr>
      <w:bookmarkStart w:id="57" w:name="_Toc231849116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25</w:t>
      </w:r>
      <w:r>
        <w:fldChar w:fldCharType="end"/>
      </w:r>
      <w:r>
        <w:t xml:space="preserve"> - </w:t>
      </w:r>
      <w:r w:rsidRPr="00FB591C">
        <w:t>Software Engineering Diagram</w:t>
      </w:r>
      <w:bookmarkEnd w:id="57"/>
    </w:p>
    <w:p w14:paraId="14BC95C9" w14:textId="77777777" w:rsidR="00740ACB" w:rsidRDefault="00740ACB" w:rsidP="006F7D6A">
      <w:pPr>
        <w:pStyle w:val="Heading4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059A9C0A" w14:textId="5765219B" w:rsidR="00740ACB" w:rsidRDefault="000E617F" w:rsidP="006F7D6A">
      <w:pPr>
        <w:pStyle w:val="Heading2"/>
      </w:pPr>
      <w:bookmarkStart w:id="58" w:name="_Toc231849157"/>
      <w:r w:rsidRPr="000E617F">
        <w:t>Application Migration Diagram</w:t>
      </w:r>
      <w:bookmarkEnd w:id="58"/>
    </w:p>
    <w:p w14:paraId="3BACD0AA" w14:textId="3163D95F" w:rsidR="000E617F" w:rsidRDefault="006F7D6A" w:rsidP="006F7D6A">
      <w:pPr>
        <w:pStyle w:val="Heading4"/>
      </w:pPr>
      <w:r w:rsidRPr="006F7D6A">
        <w:t>A visual timeline of how legacy applications are retired and replaced, showing user traffic and routing shifts.</w:t>
      </w:r>
    </w:p>
    <w:p w14:paraId="5A911E40" w14:textId="6B7DB7B6" w:rsidR="006F7D6A" w:rsidRDefault="006F7D6A" w:rsidP="006F7D6A">
      <w:pPr>
        <w:keepNext/>
        <w:keepLines/>
        <w:jc w:val="center"/>
      </w:pPr>
      <w:r>
        <w:rPr>
          <w:noProof/>
        </w:rPr>
        <w:drawing>
          <wp:inline distT="0" distB="0" distL="0" distR="0" wp14:anchorId="50FDA7B1" wp14:editId="7FFA50D5">
            <wp:extent cx="4333461" cy="2526332"/>
            <wp:effectExtent l="0" t="0" r="0" b="7620"/>
            <wp:docPr id="29138919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389196" name="Picture 291389196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0863" cy="2542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51755" w14:textId="05DA7CE6" w:rsidR="006F7D6A" w:rsidRDefault="006F7D6A" w:rsidP="006F7D6A">
      <w:pPr>
        <w:pStyle w:val="Caption"/>
        <w:keepNext/>
        <w:keepLines/>
        <w:jc w:val="center"/>
      </w:pPr>
      <w:bookmarkStart w:id="59" w:name="_Toc231849117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26</w:t>
      </w:r>
      <w:r>
        <w:fldChar w:fldCharType="end"/>
      </w:r>
      <w:r>
        <w:t xml:space="preserve"> - </w:t>
      </w:r>
      <w:r w:rsidRPr="008C2A33">
        <w:t>Application Migration Diagram</w:t>
      </w:r>
      <w:bookmarkEnd w:id="59"/>
    </w:p>
    <w:p w14:paraId="277E85DB" w14:textId="77777777" w:rsidR="006F7D6A" w:rsidRDefault="006F7D6A" w:rsidP="006F7D6A">
      <w:pPr>
        <w:pStyle w:val="Heading4"/>
        <w:ind w:left="862" w:hanging="862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5B470F27" w14:textId="703527AD" w:rsidR="006F7D6A" w:rsidRDefault="00CA62C5" w:rsidP="006F7D6A">
      <w:pPr>
        <w:pStyle w:val="Heading2"/>
      </w:pPr>
      <w:bookmarkStart w:id="60" w:name="_Toc231849158"/>
      <w:r w:rsidRPr="00CA62C5">
        <w:lastRenderedPageBreak/>
        <w:t>Software Distribution Diagram</w:t>
      </w:r>
      <w:bookmarkEnd w:id="60"/>
    </w:p>
    <w:p w14:paraId="2DDC5402" w14:textId="58718343" w:rsidR="00CA62C5" w:rsidRDefault="000456FB" w:rsidP="00CA62C5">
      <w:pPr>
        <w:pStyle w:val="Heading4"/>
      </w:pPr>
      <w:r w:rsidRPr="000456FB">
        <w:t>A supply-chain map tracking how raw software binaries move from the external vendor into the secure environment via staging areas and automation tools.</w:t>
      </w:r>
    </w:p>
    <w:p w14:paraId="5812B757" w14:textId="504E1BAF" w:rsidR="000456FB" w:rsidRDefault="000456FB" w:rsidP="000456FB">
      <w:pPr>
        <w:jc w:val="center"/>
      </w:pPr>
      <w:r>
        <w:rPr>
          <w:noProof/>
        </w:rPr>
        <w:drawing>
          <wp:inline distT="0" distB="0" distL="0" distR="0" wp14:anchorId="5F88E09D" wp14:editId="05599C63">
            <wp:extent cx="5731510" cy="2732405"/>
            <wp:effectExtent l="0" t="0" r="2540" b="0"/>
            <wp:docPr id="1575825725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825725" name="Picture 1575825725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A20C3" w14:textId="6209D92A" w:rsidR="000456FB" w:rsidRDefault="000456FB" w:rsidP="000456FB">
      <w:pPr>
        <w:pStyle w:val="Caption"/>
        <w:jc w:val="center"/>
      </w:pPr>
      <w:bookmarkStart w:id="61" w:name="_Toc231849118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27</w:t>
      </w:r>
      <w:r>
        <w:fldChar w:fldCharType="end"/>
      </w:r>
      <w:r>
        <w:t xml:space="preserve"> - </w:t>
      </w:r>
      <w:r w:rsidRPr="003867CE">
        <w:t>Software Distribution Diagram</w:t>
      </w:r>
      <w:bookmarkEnd w:id="61"/>
    </w:p>
    <w:p w14:paraId="3AD746EB" w14:textId="77777777" w:rsidR="000456FB" w:rsidRDefault="000456FB" w:rsidP="000456FB">
      <w:pPr>
        <w:pStyle w:val="Heading4"/>
        <w:ind w:left="862" w:hanging="862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5A64DBFD" w14:textId="7B2A6214" w:rsidR="000456FB" w:rsidRDefault="00F0235F" w:rsidP="001230F9">
      <w:pPr>
        <w:pStyle w:val="Heading1"/>
      </w:pPr>
      <w:bookmarkStart w:id="62" w:name="_Toc231849159"/>
      <w:r w:rsidRPr="00F0235F">
        <w:lastRenderedPageBreak/>
        <w:t>Technology Architecture (The 'Where')</w:t>
      </w:r>
      <w:bookmarkEnd w:id="62"/>
    </w:p>
    <w:p w14:paraId="6A94D758" w14:textId="3941F703" w:rsidR="00F0235F" w:rsidRDefault="004B2206" w:rsidP="00F0235F">
      <w:pPr>
        <w:pStyle w:val="Heading4"/>
      </w:pPr>
      <w:r w:rsidRPr="004B2206">
        <w:t>This section maps the logical software requirements down to tangible IT infrastructure.</w:t>
      </w:r>
    </w:p>
    <w:p w14:paraId="574B1FF6" w14:textId="605E1166" w:rsidR="004B2206" w:rsidRDefault="004B2206" w:rsidP="004B2206">
      <w:pPr>
        <w:pStyle w:val="Heading2"/>
      </w:pPr>
      <w:bookmarkStart w:id="63" w:name="_Toc231849160"/>
      <w:r w:rsidRPr="004B2206">
        <w:t>Environments and Location Diagram</w:t>
      </w:r>
      <w:bookmarkEnd w:id="63"/>
    </w:p>
    <w:p w14:paraId="6DF58930" w14:textId="648D1876" w:rsidR="004B2206" w:rsidRDefault="0066529C" w:rsidP="0066529C">
      <w:pPr>
        <w:pStyle w:val="Heading4"/>
      </w:pPr>
      <w:r w:rsidRPr="0066529C">
        <w:t>A map of the physical data centres, underlying hardware, and how logical environments are distributed across them.</w:t>
      </w:r>
    </w:p>
    <w:p w14:paraId="06F44322" w14:textId="5A530FB9" w:rsidR="0066529C" w:rsidRDefault="0066529C" w:rsidP="0066529C">
      <w:pPr>
        <w:jc w:val="center"/>
      </w:pPr>
      <w:r>
        <w:rPr>
          <w:noProof/>
        </w:rPr>
        <w:drawing>
          <wp:inline distT="0" distB="0" distL="0" distR="0" wp14:anchorId="3F8F2391" wp14:editId="2A9569C0">
            <wp:extent cx="5731510" cy="2856230"/>
            <wp:effectExtent l="0" t="0" r="2540" b="1270"/>
            <wp:docPr id="1574944017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944017" name="Picture 1574944017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5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22C38" w14:textId="5CBC80E4" w:rsidR="0066529C" w:rsidRDefault="0066529C" w:rsidP="0066529C">
      <w:pPr>
        <w:pStyle w:val="Caption"/>
        <w:jc w:val="center"/>
      </w:pPr>
      <w:bookmarkStart w:id="64" w:name="_Toc23184911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28</w:t>
      </w:r>
      <w:r>
        <w:fldChar w:fldCharType="end"/>
      </w:r>
      <w:r>
        <w:t xml:space="preserve"> - </w:t>
      </w:r>
      <w:r w:rsidRPr="006632E9">
        <w:t>Environments and Location Diagram</w:t>
      </w:r>
      <w:bookmarkEnd w:id="64"/>
    </w:p>
    <w:p w14:paraId="50A09673" w14:textId="77777777" w:rsidR="0066529C" w:rsidRDefault="0066529C" w:rsidP="00FD1729">
      <w:pPr>
        <w:pStyle w:val="Heading4"/>
        <w:keepNext w:val="0"/>
        <w:keepLines w:val="0"/>
        <w:ind w:left="862" w:hanging="862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0528A2AD" w14:textId="33B445A0" w:rsidR="0066529C" w:rsidRDefault="00474C7A" w:rsidP="00FD1729">
      <w:pPr>
        <w:pStyle w:val="Heading2"/>
      </w:pPr>
      <w:bookmarkStart w:id="65" w:name="_Toc231849161"/>
      <w:r w:rsidRPr="00474C7A">
        <w:lastRenderedPageBreak/>
        <w:t>Platform Decomposition Diagram</w:t>
      </w:r>
      <w:bookmarkEnd w:id="65"/>
    </w:p>
    <w:p w14:paraId="1829375F" w14:textId="7318E190" w:rsidR="00474C7A" w:rsidRDefault="00FD1729" w:rsidP="00FD1729">
      <w:pPr>
        <w:pStyle w:val="Heading4"/>
      </w:pPr>
      <w:r w:rsidRPr="00FD1729">
        <w:t>A vertical 'stack' model that deconstructs the IT solution into strict technological layers from physical hardware up to end-user interfaces.</w:t>
      </w:r>
    </w:p>
    <w:p w14:paraId="330C152F" w14:textId="1167465D" w:rsidR="00FD1729" w:rsidRPr="00FD1729" w:rsidRDefault="00FD1729" w:rsidP="00FD1729">
      <w:pPr>
        <w:keepNext/>
        <w:keepLines/>
        <w:jc w:val="center"/>
      </w:pPr>
      <w:r>
        <w:rPr>
          <w:noProof/>
        </w:rPr>
        <w:drawing>
          <wp:inline distT="0" distB="0" distL="0" distR="0" wp14:anchorId="42030E6A" wp14:editId="50FD3564">
            <wp:extent cx="1587546" cy="3753016"/>
            <wp:effectExtent l="0" t="0" r="0" b="0"/>
            <wp:docPr id="562978222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978222" name="Picture 562978222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3637" cy="376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BEBD9" w14:textId="57C7AFD3" w:rsidR="00412CB4" w:rsidRDefault="00FD1729" w:rsidP="00FD1729">
      <w:pPr>
        <w:pStyle w:val="Caption"/>
        <w:keepNext/>
        <w:keepLines/>
        <w:jc w:val="center"/>
      </w:pPr>
      <w:bookmarkStart w:id="66" w:name="_Toc23184912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29</w:t>
      </w:r>
      <w:r>
        <w:fldChar w:fldCharType="end"/>
      </w:r>
      <w:r>
        <w:t xml:space="preserve"> - </w:t>
      </w:r>
      <w:r w:rsidRPr="009D670E">
        <w:t>Platform Decomposition Diagram</w:t>
      </w:r>
      <w:bookmarkEnd w:id="66"/>
    </w:p>
    <w:p w14:paraId="0F7E16F5" w14:textId="77777777" w:rsidR="00FD1729" w:rsidRDefault="00FD1729" w:rsidP="00FD1729">
      <w:pPr>
        <w:pStyle w:val="Heading4"/>
        <w:ind w:left="862" w:hanging="862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0F9CB287" w14:textId="47AEC5ED" w:rsidR="00FD1729" w:rsidRDefault="0048416E" w:rsidP="00AA175C">
      <w:pPr>
        <w:pStyle w:val="Heading2"/>
      </w:pPr>
      <w:bookmarkStart w:id="67" w:name="_Toc231849162"/>
      <w:r w:rsidRPr="0048416E">
        <w:t>Processing Diagram</w:t>
      </w:r>
      <w:bookmarkEnd w:id="67"/>
    </w:p>
    <w:p w14:paraId="725A3474" w14:textId="4210B892" w:rsidR="0048416E" w:rsidRDefault="003233B8" w:rsidP="00AA175C">
      <w:pPr>
        <w:pStyle w:val="Heading4"/>
      </w:pPr>
      <w:r w:rsidRPr="003233B8">
        <w:t>A cross-functional map tracking the computational workload of specific transactions as they traverse the physical IT infrastructure.</w:t>
      </w:r>
    </w:p>
    <w:p w14:paraId="1E82E65A" w14:textId="0A17867A" w:rsidR="003233B8" w:rsidRDefault="003233B8" w:rsidP="00AA175C">
      <w:pPr>
        <w:keepNext/>
        <w:keepLines/>
        <w:jc w:val="center"/>
      </w:pPr>
      <w:r>
        <w:rPr>
          <w:noProof/>
        </w:rPr>
        <w:drawing>
          <wp:inline distT="0" distB="0" distL="0" distR="0" wp14:anchorId="438EB7A8" wp14:editId="329C502E">
            <wp:extent cx="4723075" cy="1717910"/>
            <wp:effectExtent l="0" t="0" r="1905" b="0"/>
            <wp:docPr id="1622110438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110438" name="Picture 1622110438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0276" cy="1735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250BE" w14:textId="61976783" w:rsidR="003233B8" w:rsidRDefault="003233B8" w:rsidP="00AA175C">
      <w:pPr>
        <w:pStyle w:val="Caption"/>
        <w:keepNext/>
        <w:keepLines/>
        <w:jc w:val="center"/>
      </w:pPr>
      <w:bookmarkStart w:id="68" w:name="_Toc231849121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30</w:t>
      </w:r>
      <w:r>
        <w:fldChar w:fldCharType="end"/>
      </w:r>
      <w:r>
        <w:t xml:space="preserve"> - </w:t>
      </w:r>
      <w:r w:rsidRPr="008264EF">
        <w:t>Processing Diagram</w:t>
      </w:r>
      <w:bookmarkEnd w:id="68"/>
    </w:p>
    <w:p w14:paraId="6A1317DE" w14:textId="77777777" w:rsidR="003233B8" w:rsidRDefault="003233B8" w:rsidP="00AA175C">
      <w:pPr>
        <w:pStyle w:val="Heading4"/>
        <w:ind w:left="862" w:hanging="862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7EF31C44" w14:textId="1F0364F4" w:rsidR="003233B8" w:rsidRDefault="00AA175C" w:rsidP="00AA175C">
      <w:pPr>
        <w:pStyle w:val="Heading2"/>
        <w:keepNext w:val="0"/>
        <w:keepLines w:val="0"/>
      </w:pPr>
      <w:bookmarkStart w:id="69" w:name="_Toc231849163"/>
      <w:r w:rsidRPr="00AA175C">
        <w:lastRenderedPageBreak/>
        <w:t>Networked Computing / Hardware Diagram</w:t>
      </w:r>
      <w:bookmarkEnd w:id="69"/>
    </w:p>
    <w:p w14:paraId="2B367804" w14:textId="707284EE" w:rsidR="00AA175C" w:rsidRDefault="007A225D" w:rsidP="00AA175C">
      <w:pPr>
        <w:pStyle w:val="Heading4"/>
      </w:pPr>
      <w:r w:rsidRPr="007A225D">
        <w:t>A strict, zone-based network topology map segmenting the infrastructure into logical security tiers separated by firewalls.</w:t>
      </w:r>
    </w:p>
    <w:p w14:paraId="0283EE9E" w14:textId="4E3674F7" w:rsidR="007A225D" w:rsidRDefault="007A225D" w:rsidP="007A225D">
      <w:pPr>
        <w:jc w:val="center"/>
      </w:pPr>
      <w:r>
        <w:rPr>
          <w:noProof/>
        </w:rPr>
        <w:drawing>
          <wp:inline distT="0" distB="0" distL="0" distR="0" wp14:anchorId="1A320698" wp14:editId="0921B29F">
            <wp:extent cx="5731510" cy="3112770"/>
            <wp:effectExtent l="0" t="0" r="2540" b="0"/>
            <wp:docPr id="903238048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238048" name="Picture 903238048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419DA" w14:textId="709478BE" w:rsidR="007A225D" w:rsidRDefault="007A225D" w:rsidP="007A225D">
      <w:pPr>
        <w:pStyle w:val="Caption"/>
        <w:jc w:val="center"/>
      </w:pPr>
      <w:bookmarkStart w:id="70" w:name="_Toc231849122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51AAA">
        <w:rPr>
          <w:noProof/>
        </w:rPr>
        <w:t>31</w:t>
      </w:r>
      <w:r>
        <w:fldChar w:fldCharType="end"/>
      </w:r>
      <w:r>
        <w:t xml:space="preserve"> - </w:t>
      </w:r>
      <w:r w:rsidRPr="005E0859">
        <w:t>Networked Computing / Hardware Diagram</w:t>
      </w:r>
      <w:bookmarkEnd w:id="70"/>
    </w:p>
    <w:p w14:paraId="667ADDF0" w14:textId="77777777" w:rsidR="007A225D" w:rsidRDefault="007A225D" w:rsidP="00B51AAA">
      <w:pPr>
        <w:pStyle w:val="Heading4"/>
        <w:keepNext w:val="0"/>
        <w:keepLines w:val="0"/>
        <w:ind w:left="862" w:hanging="862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p w14:paraId="11C12975" w14:textId="58A22300" w:rsidR="007A225D" w:rsidRDefault="00C931AE" w:rsidP="00B51AAA">
      <w:pPr>
        <w:pStyle w:val="Heading2"/>
      </w:pPr>
      <w:bookmarkStart w:id="71" w:name="_Toc231849164"/>
      <w:r w:rsidRPr="00C931AE">
        <w:lastRenderedPageBreak/>
        <w:t>Network and Communications Diagram</w:t>
      </w:r>
      <w:bookmarkEnd w:id="71"/>
    </w:p>
    <w:p w14:paraId="42DB6F9E" w14:textId="67772EB6" w:rsidR="00C931AE" w:rsidRDefault="00B51AAA" w:rsidP="00B51AAA">
      <w:pPr>
        <w:pStyle w:val="Heading4"/>
      </w:pPr>
      <w:r w:rsidRPr="00B51AAA">
        <w:t>A macro-level map of the physical and Wide-Area Network (WAN) links connecting geographically dispersed sites, data centres, and external gateways.</w:t>
      </w:r>
    </w:p>
    <w:p w14:paraId="7B1E3032" w14:textId="3F64897B" w:rsidR="00B51AAA" w:rsidRDefault="00B51AAA" w:rsidP="00B51AAA">
      <w:pPr>
        <w:keepNext/>
        <w:keepLines/>
        <w:jc w:val="center"/>
      </w:pPr>
      <w:r>
        <w:rPr>
          <w:noProof/>
        </w:rPr>
        <w:drawing>
          <wp:inline distT="0" distB="0" distL="0" distR="0" wp14:anchorId="0EFB0A27" wp14:editId="3735677E">
            <wp:extent cx="5731510" cy="3312795"/>
            <wp:effectExtent l="0" t="0" r="2540" b="1905"/>
            <wp:docPr id="2143881633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881633" name="Picture 2143881633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1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C7361" w14:textId="271F7237" w:rsidR="00B51AAA" w:rsidRDefault="00B51AAA" w:rsidP="00B51AAA">
      <w:pPr>
        <w:pStyle w:val="Caption"/>
        <w:keepNext/>
        <w:keepLines/>
        <w:jc w:val="center"/>
      </w:pPr>
      <w:bookmarkStart w:id="72" w:name="_Toc231849123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32</w:t>
      </w:r>
      <w:r>
        <w:fldChar w:fldCharType="end"/>
      </w:r>
      <w:r>
        <w:t xml:space="preserve"> - </w:t>
      </w:r>
      <w:r w:rsidRPr="006262D6">
        <w:t>Network and Communications Diagram</w:t>
      </w:r>
      <w:bookmarkEnd w:id="72"/>
    </w:p>
    <w:p w14:paraId="0F67EEFB" w14:textId="5C6DFF9A" w:rsidR="00B51AAA" w:rsidRPr="00B51AAA" w:rsidRDefault="00B51AAA" w:rsidP="00B51AAA">
      <w:pPr>
        <w:pStyle w:val="Heading4"/>
        <w:ind w:left="862" w:hanging="862"/>
        <w:rPr>
          <w:i/>
          <w:iCs w:val="0"/>
          <w:color w:val="4C94D8" w:themeColor="text2" w:themeTint="80"/>
        </w:rPr>
      </w:pPr>
      <w:r>
        <w:rPr>
          <w:i/>
          <w:iCs w:val="0"/>
          <w:color w:val="4C94D8" w:themeColor="text2" w:themeTint="80"/>
        </w:rPr>
        <w:t>Explain what is depicted in the diagram and detail any important information that supports the what the diagram is showing.</w:t>
      </w:r>
    </w:p>
    <w:sectPr w:rsidR="00B51AAA" w:rsidRPr="00B51A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0554EB"/>
    <w:multiLevelType w:val="multilevel"/>
    <w:tmpl w:val="E95C13F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i w:val="0"/>
        <w:iCs/>
        <w:color w:val="auto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304C0286"/>
    <w:multiLevelType w:val="hybridMultilevel"/>
    <w:tmpl w:val="B7165B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EC1118"/>
    <w:multiLevelType w:val="multilevel"/>
    <w:tmpl w:val="EFEE2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2494431">
    <w:abstractNumId w:val="3"/>
  </w:num>
  <w:num w:numId="2" w16cid:durableId="1247765380">
    <w:abstractNumId w:val="1"/>
  </w:num>
  <w:num w:numId="3" w16cid:durableId="1304189707">
    <w:abstractNumId w:val="1"/>
  </w:num>
  <w:num w:numId="4" w16cid:durableId="1310090337">
    <w:abstractNumId w:val="1"/>
  </w:num>
  <w:num w:numId="5" w16cid:durableId="2026057523">
    <w:abstractNumId w:val="0"/>
  </w:num>
  <w:num w:numId="6" w16cid:durableId="553811136">
    <w:abstractNumId w:val="2"/>
  </w:num>
  <w:num w:numId="7" w16cid:durableId="1184904769">
    <w:abstractNumId w:val="1"/>
  </w:num>
  <w:num w:numId="8" w16cid:durableId="488206744">
    <w:abstractNumId w:val="1"/>
  </w:num>
  <w:num w:numId="9" w16cid:durableId="2087024312">
    <w:abstractNumId w:val="1"/>
  </w:num>
  <w:num w:numId="10" w16cid:durableId="13676820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FCB"/>
    <w:rsid w:val="0001191D"/>
    <w:rsid w:val="0002142F"/>
    <w:rsid w:val="000235A4"/>
    <w:rsid w:val="000376C6"/>
    <w:rsid w:val="000444B1"/>
    <w:rsid w:val="000456FB"/>
    <w:rsid w:val="00046916"/>
    <w:rsid w:val="00050F4B"/>
    <w:rsid w:val="00050F86"/>
    <w:rsid w:val="0005496E"/>
    <w:rsid w:val="0006236D"/>
    <w:rsid w:val="00063043"/>
    <w:rsid w:val="00067AFB"/>
    <w:rsid w:val="000738C6"/>
    <w:rsid w:val="00074D20"/>
    <w:rsid w:val="000800A7"/>
    <w:rsid w:val="00083CEE"/>
    <w:rsid w:val="00086260"/>
    <w:rsid w:val="000A127A"/>
    <w:rsid w:val="000A30C3"/>
    <w:rsid w:val="000A61D2"/>
    <w:rsid w:val="000A65F1"/>
    <w:rsid w:val="000C20F9"/>
    <w:rsid w:val="000E19B3"/>
    <w:rsid w:val="000E3821"/>
    <w:rsid w:val="000E3E9C"/>
    <w:rsid w:val="000E46C5"/>
    <w:rsid w:val="000E4E3D"/>
    <w:rsid w:val="000E617F"/>
    <w:rsid w:val="000F0276"/>
    <w:rsid w:val="000F0F04"/>
    <w:rsid w:val="00101499"/>
    <w:rsid w:val="00102297"/>
    <w:rsid w:val="00104D72"/>
    <w:rsid w:val="00110F12"/>
    <w:rsid w:val="00115EF7"/>
    <w:rsid w:val="00121724"/>
    <w:rsid w:val="001230F9"/>
    <w:rsid w:val="001344DF"/>
    <w:rsid w:val="001359F1"/>
    <w:rsid w:val="0015220F"/>
    <w:rsid w:val="00152C39"/>
    <w:rsid w:val="00154687"/>
    <w:rsid w:val="0015711B"/>
    <w:rsid w:val="00163980"/>
    <w:rsid w:val="00165B1C"/>
    <w:rsid w:val="00165DD2"/>
    <w:rsid w:val="001717C3"/>
    <w:rsid w:val="00174D40"/>
    <w:rsid w:val="00175278"/>
    <w:rsid w:val="001814B4"/>
    <w:rsid w:val="001846E3"/>
    <w:rsid w:val="00190EF0"/>
    <w:rsid w:val="00193B2A"/>
    <w:rsid w:val="00194362"/>
    <w:rsid w:val="00195C16"/>
    <w:rsid w:val="001A68AC"/>
    <w:rsid w:val="001B1CAA"/>
    <w:rsid w:val="001B4F0E"/>
    <w:rsid w:val="001C2B42"/>
    <w:rsid w:val="001D2F01"/>
    <w:rsid w:val="001D7EA3"/>
    <w:rsid w:val="001E5B8D"/>
    <w:rsid w:val="001E7761"/>
    <w:rsid w:val="001F0406"/>
    <w:rsid w:val="001F3D7B"/>
    <w:rsid w:val="001F44E3"/>
    <w:rsid w:val="0021010C"/>
    <w:rsid w:val="00210729"/>
    <w:rsid w:val="00212A25"/>
    <w:rsid w:val="002308DC"/>
    <w:rsid w:val="002317D8"/>
    <w:rsid w:val="00237CAC"/>
    <w:rsid w:val="00255C33"/>
    <w:rsid w:val="0026347B"/>
    <w:rsid w:val="0026435B"/>
    <w:rsid w:val="00266359"/>
    <w:rsid w:val="002752FA"/>
    <w:rsid w:val="00290B2B"/>
    <w:rsid w:val="0029238E"/>
    <w:rsid w:val="00292578"/>
    <w:rsid w:val="002B2467"/>
    <w:rsid w:val="002C359D"/>
    <w:rsid w:val="002C7D29"/>
    <w:rsid w:val="002E12D4"/>
    <w:rsid w:val="002F20A9"/>
    <w:rsid w:val="002F3749"/>
    <w:rsid w:val="002F60B1"/>
    <w:rsid w:val="002F60C5"/>
    <w:rsid w:val="00300FD8"/>
    <w:rsid w:val="00301BD2"/>
    <w:rsid w:val="00316693"/>
    <w:rsid w:val="00320D6D"/>
    <w:rsid w:val="00321972"/>
    <w:rsid w:val="003233B8"/>
    <w:rsid w:val="00325190"/>
    <w:rsid w:val="00331B05"/>
    <w:rsid w:val="00337548"/>
    <w:rsid w:val="00340B3D"/>
    <w:rsid w:val="00341459"/>
    <w:rsid w:val="00343A3F"/>
    <w:rsid w:val="003556D5"/>
    <w:rsid w:val="0036101F"/>
    <w:rsid w:val="00372C2D"/>
    <w:rsid w:val="00375215"/>
    <w:rsid w:val="0038342A"/>
    <w:rsid w:val="00384F75"/>
    <w:rsid w:val="003A073F"/>
    <w:rsid w:val="003B3F38"/>
    <w:rsid w:val="003C2304"/>
    <w:rsid w:val="003C2AE2"/>
    <w:rsid w:val="003D2FC0"/>
    <w:rsid w:val="003D316C"/>
    <w:rsid w:val="003F41FF"/>
    <w:rsid w:val="00402A00"/>
    <w:rsid w:val="00403571"/>
    <w:rsid w:val="004041F9"/>
    <w:rsid w:val="00412CB4"/>
    <w:rsid w:val="004328BB"/>
    <w:rsid w:val="00443447"/>
    <w:rsid w:val="00447957"/>
    <w:rsid w:val="00452785"/>
    <w:rsid w:val="00454ED7"/>
    <w:rsid w:val="00463577"/>
    <w:rsid w:val="00465015"/>
    <w:rsid w:val="00465A5D"/>
    <w:rsid w:val="0047144C"/>
    <w:rsid w:val="00473AF2"/>
    <w:rsid w:val="00474C7A"/>
    <w:rsid w:val="004758BC"/>
    <w:rsid w:val="0048416E"/>
    <w:rsid w:val="00490C1B"/>
    <w:rsid w:val="00497F87"/>
    <w:rsid w:val="004A2EC8"/>
    <w:rsid w:val="004A7483"/>
    <w:rsid w:val="004B2206"/>
    <w:rsid w:val="004B2642"/>
    <w:rsid w:val="004B27D8"/>
    <w:rsid w:val="004C3D4A"/>
    <w:rsid w:val="004C51F6"/>
    <w:rsid w:val="004C6354"/>
    <w:rsid w:val="004D06FB"/>
    <w:rsid w:val="004D0B1D"/>
    <w:rsid w:val="004D69A0"/>
    <w:rsid w:val="004E2EC2"/>
    <w:rsid w:val="004E36F1"/>
    <w:rsid w:val="00521B80"/>
    <w:rsid w:val="0053616A"/>
    <w:rsid w:val="005506E6"/>
    <w:rsid w:val="00554448"/>
    <w:rsid w:val="005545BF"/>
    <w:rsid w:val="00556429"/>
    <w:rsid w:val="00563CB4"/>
    <w:rsid w:val="00571A30"/>
    <w:rsid w:val="00574D11"/>
    <w:rsid w:val="005803FE"/>
    <w:rsid w:val="0058049B"/>
    <w:rsid w:val="00585C15"/>
    <w:rsid w:val="005A014C"/>
    <w:rsid w:val="005A3A10"/>
    <w:rsid w:val="005A70CD"/>
    <w:rsid w:val="005B4E91"/>
    <w:rsid w:val="005C3250"/>
    <w:rsid w:val="005C4D7F"/>
    <w:rsid w:val="005C6A07"/>
    <w:rsid w:val="005C748E"/>
    <w:rsid w:val="005C75DA"/>
    <w:rsid w:val="005D2666"/>
    <w:rsid w:val="005D3E0C"/>
    <w:rsid w:val="005D45DC"/>
    <w:rsid w:val="005D71BD"/>
    <w:rsid w:val="005D7775"/>
    <w:rsid w:val="005E2925"/>
    <w:rsid w:val="005F313B"/>
    <w:rsid w:val="005F712C"/>
    <w:rsid w:val="00603500"/>
    <w:rsid w:val="00610E5F"/>
    <w:rsid w:val="006116B4"/>
    <w:rsid w:val="00615E3D"/>
    <w:rsid w:val="0061769A"/>
    <w:rsid w:val="00621739"/>
    <w:rsid w:val="0062570D"/>
    <w:rsid w:val="00635480"/>
    <w:rsid w:val="0064053B"/>
    <w:rsid w:val="006439FB"/>
    <w:rsid w:val="006449F2"/>
    <w:rsid w:val="0064512B"/>
    <w:rsid w:val="0064778B"/>
    <w:rsid w:val="006575BA"/>
    <w:rsid w:val="006634ED"/>
    <w:rsid w:val="0066529C"/>
    <w:rsid w:val="00674E44"/>
    <w:rsid w:val="006801C1"/>
    <w:rsid w:val="00681E0E"/>
    <w:rsid w:val="006857CF"/>
    <w:rsid w:val="006A10D1"/>
    <w:rsid w:val="006B0F64"/>
    <w:rsid w:val="006C1443"/>
    <w:rsid w:val="006C22F6"/>
    <w:rsid w:val="006D15C3"/>
    <w:rsid w:val="006D3A67"/>
    <w:rsid w:val="006D42F6"/>
    <w:rsid w:val="006D70B1"/>
    <w:rsid w:val="006E27FF"/>
    <w:rsid w:val="006E37D3"/>
    <w:rsid w:val="006F23E7"/>
    <w:rsid w:val="006F2430"/>
    <w:rsid w:val="006F2E61"/>
    <w:rsid w:val="006F31ED"/>
    <w:rsid w:val="006F7D6A"/>
    <w:rsid w:val="007049B4"/>
    <w:rsid w:val="00705A00"/>
    <w:rsid w:val="007239C9"/>
    <w:rsid w:val="00740ACB"/>
    <w:rsid w:val="0074219B"/>
    <w:rsid w:val="00753A55"/>
    <w:rsid w:val="0076154F"/>
    <w:rsid w:val="007704D3"/>
    <w:rsid w:val="00770C26"/>
    <w:rsid w:val="00775393"/>
    <w:rsid w:val="00781950"/>
    <w:rsid w:val="00784836"/>
    <w:rsid w:val="00794B49"/>
    <w:rsid w:val="00796D98"/>
    <w:rsid w:val="007A12C8"/>
    <w:rsid w:val="007A1858"/>
    <w:rsid w:val="007A192E"/>
    <w:rsid w:val="007A225D"/>
    <w:rsid w:val="007B259C"/>
    <w:rsid w:val="007B39DE"/>
    <w:rsid w:val="007B4E6B"/>
    <w:rsid w:val="007B5201"/>
    <w:rsid w:val="007C2356"/>
    <w:rsid w:val="007C2DB4"/>
    <w:rsid w:val="007D1921"/>
    <w:rsid w:val="007E10D3"/>
    <w:rsid w:val="007E71A2"/>
    <w:rsid w:val="00805007"/>
    <w:rsid w:val="008063E4"/>
    <w:rsid w:val="00806483"/>
    <w:rsid w:val="00822EA4"/>
    <w:rsid w:val="00826CF0"/>
    <w:rsid w:val="00835742"/>
    <w:rsid w:val="00841434"/>
    <w:rsid w:val="00847386"/>
    <w:rsid w:val="00862830"/>
    <w:rsid w:val="00866E72"/>
    <w:rsid w:val="00884BB5"/>
    <w:rsid w:val="00896295"/>
    <w:rsid w:val="008A02AC"/>
    <w:rsid w:val="008B0E16"/>
    <w:rsid w:val="008B263F"/>
    <w:rsid w:val="008B4DB4"/>
    <w:rsid w:val="008B550F"/>
    <w:rsid w:val="008C1D2F"/>
    <w:rsid w:val="008C7DAF"/>
    <w:rsid w:val="008D6A29"/>
    <w:rsid w:val="008E09BF"/>
    <w:rsid w:val="008E1E01"/>
    <w:rsid w:val="008E5223"/>
    <w:rsid w:val="008E7BEE"/>
    <w:rsid w:val="008F1B9D"/>
    <w:rsid w:val="008F477C"/>
    <w:rsid w:val="00907382"/>
    <w:rsid w:val="00907949"/>
    <w:rsid w:val="00920A5F"/>
    <w:rsid w:val="0092109E"/>
    <w:rsid w:val="009217D0"/>
    <w:rsid w:val="009217E7"/>
    <w:rsid w:val="00931A4D"/>
    <w:rsid w:val="00941DEA"/>
    <w:rsid w:val="009563BC"/>
    <w:rsid w:val="0095736A"/>
    <w:rsid w:val="009621C0"/>
    <w:rsid w:val="00972F23"/>
    <w:rsid w:val="00977C26"/>
    <w:rsid w:val="00982D6A"/>
    <w:rsid w:val="0099333A"/>
    <w:rsid w:val="009C2506"/>
    <w:rsid w:val="009C2C82"/>
    <w:rsid w:val="009D37BC"/>
    <w:rsid w:val="009D5363"/>
    <w:rsid w:val="009D6530"/>
    <w:rsid w:val="009E37E9"/>
    <w:rsid w:val="009E451D"/>
    <w:rsid w:val="009E65FE"/>
    <w:rsid w:val="009F116E"/>
    <w:rsid w:val="009F1B9B"/>
    <w:rsid w:val="009F31B8"/>
    <w:rsid w:val="00A04055"/>
    <w:rsid w:val="00A058F2"/>
    <w:rsid w:val="00A32ACD"/>
    <w:rsid w:val="00A3602F"/>
    <w:rsid w:val="00A5448D"/>
    <w:rsid w:val="00A54AEE"/>
    <w:rsid w:val="00A54E24"/>
    <w:rsid w:val="00A555C4"/>
    <w:rsid w:val="00A55BD3"/>
    <w:rsid w:val="00A57D65"/>
    <w:rsid w:val="00A6221D"/>
    <w:rsid w:val="00A711FE"/>
    <w:rsid w:val="00A7642F"/>
    <w:rsid w:val="00AA175C"/>
    <w:rsid w:val="00AA2098"/>
    <w:rsid w:val="00AB7A65"/>
    <w:rsid w:val="00AD6B5E"/>
    <w:rsid w:val="00AE276B"/>
    <w:rsid w:val="00B047E3"/>
    <w:rsid w:val="00B05B59"/>
    <w:rsid w:val="00B25CA1"/>
    <w:rsid w:val="00B32A61"/>
    <w:rsid w:val="00B407CD"/>
    <w:rsid w:val="00B51AAA"/>
    <w:rsid w:val="00B54291"/>
    <w:rsid w:val="00B60473"/>
    <w:rsid w:val="00B73F94"/>
    <w:rsid w:val="00B741AD"/>
    <w:rsid w:val="00B9439A"/>
    <w:rsid w:val="00BA29A8"/>
    <w:rsid w:val="00BD16F5"/>
    <w:rsid w:val="00BD5FC0"/>
    <w:rsid w:val="00BE0FCB"/>
    <w:rsid w:val="00BE4BAC"/>
    <w:rsid w:val="00BF67DD"/>
    <w:rsid w:val="00C002E2"/>
    <w:rsid w:val="00C03EC6"/>
    <w:rsid w:val="00C12218"/>
    <w:rsid w:val="00C210F5"/>
    <w:rsid w:val="00C22239"/>
    <w:rsid w:val="00C223AC"/>
    <w:rsid w:val="00C24622"/>
    <w:rsid w:val="00C32334"/>
    <w:rsid w:val="00C35ED1"/>
    <w:rsid w:val="00C40EF6"/>
    <w:rsid w:val="00C50406"/>
    <w:rsid w:val="00C50E79"/>
    <w:rsid w:val="00C52B58"/>
    <w:rsid w:val="00C62B3F"/>
    <w:rsid w:val="00C779BF"/>
    <w:rsid w:val="00C931AE"/>
    <w:rsid w:val="00C94CD2"/>
    <w:rsid w:val="00CA44B7"/>
    <w:rsid w:val="00CA62C5"/>
    <w:rsid w:val="00CB0E40"/>
    <w:rsid w:val="00CB20A4"/>
    <w:rsid w:val="00CB4C0E"/>
    <w:rsid w:val="00CC2F3D"/>
    <w:rsid w:val="00CD05A6"/>
    <w:rsid w:val="00CD0E5E"/>
    <w:rsid w:val="00CD1272"/>
    <w:rsid w:val="00CD277A"/>
    <w:rsid w:val="00CD3027"/>
    <w:rsid w:val="00CD3175"/>
    <w:rsid w:val="00CF5F80"/>
    <w:rsid w:val="00CF720D"/>
    <w:rsid w:val="00D11A5C"/>
    <w:rsid w:val="00D147E9"/>
    <w:rsid w:val="00D16E53"/>
    <w:rsid w:val="00D20955"/>
    <w:rsid w:val="00D35A30"/>
    <w:rsid w:val="00D3633B"/>
    <w:rsid w:val="00D5750B"/>
    <w:rsid w:val="00D60C10"/>
    <w:rsid w:val="00D77694"/>
    <w:rsid w:val="00DC60A7"/>
    <w:rsid w:val="00DD79F9"/>
    <w:rsid w:val="00DD7C39"/>
    <w:rsid w:val="00DE0759"/>
    <w:rsid w:val="00DF6EF1"/>
    <w:rsid w:val="00E01E88"/>
    <w:rsid w:val="00E06929"/>
    <w:rsid w:val="00E06EF3"/>
    <w:rsid w:val="00E156DC"/>
    <w:rsid w:val="00E167A2"/>
    <w:rsid w:val="00E318CA"/>
    <w:rsid w:val="00E37060"/>
    <w:rsid w:val="00E42786"/>
    <w:rsid w:val="00E44E00"/>
    <w:rsid w:val="00E4699A"/>
    <w:rsid w:val="00E5598B"/>
    <w:rsid w:val="00E57C7B"/>
    <w:rsid w:val="00E61ED2"/>
    <w:rsid w:val="00E623D8"/>
    <w:rsid w:val="00E76D6B"/>
    <w:rsid w:val="00E80385"/>
    <w:rsid w:val="00E82A67"/>
    <w:rsid w:val="00EB119D"/>
    <w:rsid w:val="00EB24A2"/>
    <w:rsid w:val="00EB331F"/>
    <w:rsid w:val="00EC25C4"/>
    <w:rsid w:val="00EC2FCA"/>
    <w:rsid w:val="00EC32A7"/>
    <w:rsid w:val="00EC4D70"/>
    <w:rsid w:val="00EC5D44"/>
    <w:rsid w:val="00EC6929"/>
    <w:rsid w:val="00ED0752"/>
    <w:rsid w:val="00EF0ECE"/>
    <w:rsid w:val="00EF7CF7"/>
    <w:rsid w:val="00F0235F"/>
    <w:rsid w:val="00F05C89"/>
    <w:rsid w:val="00F07247"/>
    <w:rsid w:val="00F350C8"/>
    <w:rsid w:val="00F4119D"/>
    <w:rsid w:val="00F42B19"/>
    <w:rsid w:val="00F437CC"/>
    <w:rsid w:val="00F60C00"/>
    <w:rsid w:val="00F612AC"/>
    <w:rsid w:val="00F64D9E"/>
    <w:rsid w:val="00F7592D"/>
    <w:rsid w:val="00F77723"/>
    <w:rsid w:val="00F80DEF"/>
    <w:rsid w:val="00F87633"/>
    <w:rsid w:val="00F963A8"/>
    <w:rsid w:val="00F97CAE"/>
    <w:rsid w:val="00FD1729"/>
    <w:rsid w:val="00FD24B7"/>
    <w:rsid w:val="00FE2B67"/>
    <w:rsid w:val="00FE3889"/>
    <w:rsid w:val="00FE460B"/>
    <w:rsid w:val="00FE47D4"/>
    <w:rsid w:val="00FF6F03"/>
    <w:rsid w:val="00FF7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E9B82"/>
  <w15:chartTrackingRefBased/>
  <w15:docId w15:val="{3E7E4311-3510-441F-BB49-9DBEFB9B0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Heading2"/>
    <w:link w:val="Heading1Char"/>
    <w:uiPriority w:val="9"/>
    <w:qFormat/>
    <w:rsid w:val="00086260"/>
    <w:pPr>
      <w:keepNext/>
      <w:keepLines/>
      <w:pageBreakBefore/>
      <w:numPr>
        <w:numId w:val="4"/>
      </w:numPr>
      <w:spacing w:before="360" w:after="80"/>
      <w:ind w:left="431" w:hanging="431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0FCB"/>
    <w:pPr>
      <w:keepNext/>
      <w:keepLines/>
      <w:numPr>
        <w:ilvl w:val="1"/>
        <w:numId w:val="4"/>
      </w:numPr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E0FCB"/>
    <w:pPr>
      <w:keepNext/>
      <w:keepLines/>
      <w:numPr>
        <w:ilvl w:val="2"/>
        <w:numId w:val="4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20A5F"/>
    <w:pPr>
      <w:keepNext/>
      <w:keepLines/>
      <w:numPr>
        <w:ilvl w:val="3"/>
        <w:numId w:val="4"/>
      </w:numPr>
      <w:spacing w:before="80" w:after="40"/>
      <w:ind w:left="964" w:hanging="964"/>
      <w:outlineLvl w:val="3"/>
    </w:pPr>
    <w:rPr>
      <w:rFonts w:eastAsiaTheme="majorEastAsia" w:cstheme="majorBidi"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0FCB"/>
    <w:pPr>
      <w:keepNext/>
      <w:keepLines/>
      <w:numPr>
        <w:ilvl w:val="4"/>
        <w:numId w:val="4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0FCB"/>
    <w:pPr>
      <w:keepNext/>
      <w:keepLines/>
      <w:numPr>
        <w:ilvl w:val="5"/>
        <w:numId w:val="4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0FCB"/>
    <w:pPr>
      <w:keepNext/>
      <w:keepLines/>
      <w:numPr>
        <w:ilvl w:val="6"/>
        <w:numId w:val="4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0FCB"/>
    <w:pPr>
      <w:keepNext/>
      <w:keepLines/>
      <w:numPr>
        <w:ilvl w:val="7"/>
        <w:numId w:val="4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0FCB"/>
    <w:pPr>
      <w:keepNext/>
      <w:keepLines/>
      <w:numPr>
        <w:ilvl w:val="8"/>
        <w:numId w:val="4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62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E0F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E0F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20A5F"/>
    <w:rPr>
      <w:rFonts w:eastAsiaTheme="majorEastAsia" w:cstheme="majorBidi"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0F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0F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0F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0F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0F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0F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0F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0F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0F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0F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0F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0F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0F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0F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0F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0FCB"/>
    <w:rPr>
      <w:b/>
      <w:bCs/>
      <w:smallCaps/>
      <w:color w:val="0F4761" w:themeColor="accent1" w:themeShade="BF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0376C6"/>
    <w:pPr>
      <w:spacing w:before="240" w:after="0" w:line="259" w:lineRule="auto"/>
      <w:outlineLvl w:val="9"/>
    </w:pPr>
    <w:rPr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0376C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376C6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376C6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0376C6"/>
    <w:rPr>
      <w:color w:val="467886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92109E"/>
    <w:pPr>
      <w:spacing w:after="100"/>
      <w:ind w:left="720"/>
    </w:pPr>
    <w:rPr>
      <w:rFonts w:eastAsiaTheme="minorEastAsia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92109E"/>
    <w:pPr>
      <w:spacing w:after="100"/>
      <w:ind w:left="960"/>
    </w:pPr>
    <w:rPr>
      <w:rFonts w:eastAsiaTheme="minorEastAsia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92109E"/>
    <w:pPr>
      <w:spacing w:after="100"/>
      <w:ind w:left="1200"/>
    </w:pPr>
    <w:rPr>
      <w:rFonts w:eastAsiaTheme="minorEastAsia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92109E"/>
    <w:pPr>
      <w:spacing w:after="100"/>
      <w:ind w:left="1440"/>
    </w:pPr>
    <w:rPr>
      <w:rFonts w:eastAsiaTheme="minorEastAsia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92109E"/>
    <w:pPr>
      <w:spacing w:after="100"/>
      <w:ind w:left="1680"/>
    </w:pPr>
    <w:rPr>
      <w:rFonts w:eastAsiaTheme="minorEastAsia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92109E"/>
    <w:pPr>
      <w:spacing w:after="100"/>
      <w:ind w:left="1920"/>
    </w:pPr>
    <w:rPr>
      <w:rFonts w:eastAsiaTheme="minorEastAsia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2109E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93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2">
    <w:name w:val="List Bullet 2"/>
    <w:basedOn w:val="Normal"/>
    <w:uiPriority w:val="99"/>
    <w:unhideWhenUsed/>
    <w:rsid w:val="004E2EC2"/>
    <w:pPr>
      <w:numPr>
        <w:numId w:val="5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6D70B1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6D70B1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theme" Target="theme/theme1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EC3207-3B01-49EF-8AFF-D6DE237FB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731</TotalTime>
  <Pages>27</Pages>
  <Words>2873</Words>
  <Characters>18332</Characters>
  <Application>Microsoft Office Word</Application>
  <DocSecurity>0</DocSecurity>
  <Lines>678</Lines>
  <Paragraphs>504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wrighton</dc:creator>
  <cp:keywords/>
  <dc:description/>
  <cp:lastModifiedBy>sam wrighton</cp:lastModifiedBy>
  <cp:revision>234</cp:revision>
  <dcterms:created xsi:type="dcterms:W3CDTF">2026-05-23T20:18:00Z</dcterms:created>
  <dcterms:modified xsi:type="dcterms:W3CDTF">2026-06-08T21:11:00Z</dcterms:modified>
</cp:coreProperties>
</file>